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021B" w14:textId="77777777" w:rsidR="00454490" w:rsidRPr="008710A7" w:rsidRDefault="00D22CE9" w:rsidP="00454490">
      <w:pPr>
        <w:pStyle w:val="Headinglevelone"/>
        <w:rPr>
          <w:rFonts w:ascii="Trebuchet MS" w:hAnsi="Trebuchet MS"/>
          <w:sz w:val="56"/>
          <w:szCs w:val="56"/>
        </w:rPr>
      </w:pPr>
      <w:r w:rsidRPr="008710A7">
        <w:rPr>
          <w:rFonts w:ascii="Trebuchet MS" w:hAnsi="Trebuchet MS"/>
          <w:sz w:val="56"/>
          <w:szCs w:val="56"/>
        </w:rPr>
        <w:t>Energy and h</w:t>
      </w:r>
      <w:r w:rsidR="00C7201E" w:rsidRPr="008710A7">
        <w:rPr>
          <w:rFonts w:ascii="Trebuchet MS" w:hAnsi="Trebuchet MS"/>
          <w:sz w:val="56"/>
          <w:szCs w:val="56"/>
        </w:rPr>
        <w:t>ousekeeping</w:t>
      </w:r>
      <w:r w:rsidR="00454490" w:rsidRPr="008710A7">
        <w:rPr>
          <w:rFonts w:ascii="Trebuchet MS" w:hAnsi="Trebuchet MS"/>
          <w:sz w:val="56"/>
          <w:szCs w:val="56"/>
        </w:rPr>
        <w:t xml:space="preserve"> </w:t>
      </w:r>
      <w:r w:rsidRPr="008710A7">
        <w:rPr>
          <w:rFonts w:ascii="Trebuchet MS" w:hAnsi="Trebuchet MS"/>
          <w:sz w:val="56"/>
          <w:szCs w:val="56"/>
        </w:rPr>
        <w:t>a</w:t>
      </w:r>
      <w:r w:rsidR="00454490" w:rsidRPr="008710A7">
        <w:rPr>
          <w:rFonts w:ascii="Trebuchet MS" w:hAnsi="Trebuchet MS"/>
          <w:sz w:val="56"/>
          <w:szCs w:val="56"/>
        </w:rPr>
        <w:t xml:space="preserve">udit </w:t>
      </w:r>
      <w:r w:rsidRPr="008710A7">
        <w:rPr>
          <w:rFonts w:ascii="Trebuchet MS" w:hAnsi="Trebuchet MS"/>
          <w:sz w:val="56"/>
          <w:szCs w:val="56"/>
        </w:rPr>
        <w:t>c</w:t>
      </w:r>
      <w:r w:rsidR="00454490" w:rsidRPr="008710A7">
        <w:rPr>
          <w:rFonts w:ascii="Trebuchet MS" w:hAnsi="Trebuchet MS"/>
          <w:sz w:val="56"/>
          <w:szCs w:val="56"/>
        </w:rPr>
        <w:t>hecklist</w:t>
      </w:r>
    </w:p>
    <w:p w14:paraId="63A19DC6" w14:textId="77777777" w:rsidR="00D22CE9" w:rsidRDefault="00D22CE9" w:rsidP="00454490">
      <w:pPr>
        <w:pStyle w:val="Headinglevelone"/>
        <w:rPr>
          <w:sz w:val="32"/>
          <w:szCs w:val="32"/>
        </w:rPr>
      </w:pPr>
    </w:p>
    <w:p w14:paraId="4A2E9836" w14:textId="77FBBBA6" w:rsidR="00454490" w:rsidRPr="008710A7" w:rsidRDefault="00454490" w:rsidP="00454490">
      <w:pPr>
        <w:pStyle w:val="Introductorycopy"/>
        <w:rPr>
          <w:rFonts w:ascii="Trebuchet MS" w:hAnsi="Trebuchet MS"/>
        </w:rPr>
      </w:pPr>
      <w:r w:rsidRPr="008710A7">
        <w:rPr>
          <w:rFonts w:ascii="Trebuchet MS" w:hAnsi="Trebuchet MS"/>
        </w:rPr>
        <w:t xml:space="preserve">Conducting energy audits on a regular basis helps identify energy waste and opportunities for improving energy practices. This </w:t>
      </w:r>
      <w:r w:rsidR="00881207">
        <w:rPr>
          <w:rFonts w:ascii="Trebuchet MS" w:hAnsi="Trebuchet MS"/>
        </w:rPr>
        <w:t>supports</w:t>
      </w:r>
      <w:r w:rsidRPr="008710A7">
        <w:rPr>
          <w:rFonts w:ascii="Trebuchet MS" w:hAnsi="Trebuchet MS"/>
        </w:rPr>
        <w:t xml:space="preserve"> carbon reduction, can make working environments more comfortable, ensures Health and Safety guidelines are met</w:t>
      </w:r>
      <w:r w:rsidR="00881207">
        <w:rPr>
          <w:rFonts w:ascii="Trebuchet MS" w:hAnsi="Trebuchet MS"/>
        </w:rPr>
        <w:t>, and can save money.</w:t>
      </w:r>
    </w:p>
    <w:p w14:paraId="78921CF1" w14:textId="77777777" w:rsidR="00454490" w:rsidRDefault="00454490" w:rsidP="00454490">
      <w:pPr>
        <w:tabs>
          <w:tab w:val="num" w:pos="1080"/>
        </w:tabs>
        <w:rPr>
          <w:rFonts w:cs="Lucida Sans Unicode"/>
          <w:caps/>
          <w:sz w:val="18"/>
          <w:szCs w:val="18"/>
        </w:rPr>
      </w:pPr>
    </w:p>
    <w:p w14:paraId="186D34C7" w14:textId="24811A8C" w:rsidR="00454490" w:rsidRPr="008850D4" w:rsidRDefault="00881207" w:rsidP="008850D4">
      <w:pPr>
        <w:pStyle w:val="Bodycopyverdana9pt"/>
        <w:spacing w:after="160" w:line="264" w:lineRule="auto"/>
        <w:rPr>
          <w:rFonts w:ascii="Trebuchet MS" w:hAnsi="Trebuchet MS"/>
          <w:sz w:val="22"/>
          <w:szCs w:val="20"/>
        </w:rPr>
      </w:pPr>
      <w:r>
        <w:rPr>
          <w:rFonts w:ascii="Trebuchet MS" w:hAnsi="Trebuchet MS"/>
          <w:sz w:val="22"/>
          <w:szCs w:val="20"/>
        </w:rPr>
        <w:t xml:space="preserve">The below is an example </w:t>
      </w:r>
      <w:r w:rsidR="00454490" w:rsidRPr="008850D4">
        <w:rPr>
          <w:rFonts w:ascii="Trebuchet MS" w:hAnsi="Trebuchet MS"/>
          <w:sz w:val="22"/>
          <w:szCs w:val="20"/>
        </w:rPr>
        <w:t xml:space="preserve">audit checklist. It is designed to stimulate questions about energy practices. Not all questions will be applicable in your </w:t>
      </w:r>
      <w:r>
        <w:rPr>
          <w:rFonts w:ascii="Trebuchet MS" w:hAnsi="Trebuchet MS"/>
          <w:sz w:val="22"/>
          <w:szCs w:val="20"/>
        </w:rPr>
        <w:t xml:space="preserve">team, </w:t>
      </w:r>
      <w:r>
        <w:rPr>
          <w:rFonts w:ascii="Trebuchet MS" w:hAnsi="Trebuchet MS"/>
          <w:sz w:val="22"/>
          <w:szCs w:val="20"/>
        </w:rPr>
        <w:t xml:space="preserve">and you may </w:t>
      </w:r>
      <w:r>
        <w:rPr>
          <w:rFonts w:ascii="Trebuchet MS" w:hAnsi="Trebuchet MS"/>
          <w:sz w:val="22"/>
          <w:szCs w:val="20"/>
        </w:rPr>
        <w:t xml:space="preserve">also </w:t>
      </w:r>
      <w:r>
        <w:rPr>
          <w:rFonts w:ascii="Trebuchet MS" w:hAnsi="Trebuchet MS"/>
          <w:sz w:val="22"/>
          <w:szCs w:val="20"/>
        </w:rPr>
        <w:t>have specialist equipment that is not covered in the checklist</w:t>
      </w:r>
      <w:r>
        <w:rPr>
          <w:rFonts w:ascii="Trebuchet MS" w:hAnsi="Trebuchet MS"/>
          <w:sz w:val="22"/>
          <w:szCs w:val="20"/>
        </w:rPr>
        <w:t>, so please use it as a starting point</w:t>
      </w:r>
      <w:r w:rsidR="00206E36">
        <w:rPr>
          <w:rFonts w:ascii="Trebuchet MS" w:hAnsi="Trebuchet MS"/>
          <w:sz w:val="22"/>
          <w:szCs w:val="20"/>
        </w:rPr>
        <w:t xml:space="preserve"> and add/remove questions to suit your space</w:t>
      </w:r>
      <w:r>
        <w:rPr>
          <w:rFonts w:ascii="Trebuchet MS" w:hAnsi="Trebuchet MS"/>
          <w:sz w:val="22"/>
          <w:szCs w:val="20"/>
        </w:rPr>
        <w:t>.</w:t>
      </w:r>
      <w:r w:rsidR="00206E36">
        <w:rPr>
          <w:rFonts w:ascii="Trebuchet MS" w:hAnsi="Trebuchet MS"/>
          <w:sz w:val="22"/>
          <w:szCs w:val="20"/>
        </w:rPr>
        <w:t xml:space="preserve"> </w:t>
      </w:r>
      <w:r w:rsidR="00454490" w:rsidRPr="008850D4">
        <w:rPr>
          <w:rFonts w:ascii="Trebuchet MS" w:hAnsi="Trebuchet MS"/>
          <w:sz w:val="22"/>
          <w:szCs w:val="20"/>
        </w:rPr>
        <w:t xml:space="preserve">Some questions may </w:t>
      </w:r>
      <w:r>
        <w:rPr>
          <w:rFonts w:ascii="Trebuchet MS" w:hAnsi="Trebuchet MS"/>
          <w:sz w:val="22"/>
          <w:szCs w:val="20"/>
        </w:rPr>
        <w:t xml:space="preserve">also </w:t>
      </w:r>
      <w:r w:rsidR="00454490" w:rsidRPr="008850D4">
        <w:rPr>
          <w:rFonts w:ascii="Trebuchet MS" w:hAnsi="Trebuchet MS"/>
          <w:sz w:val="22"/>
          <w:szCs w:val="20"/>
        </w:rPr>
        <w:t>be difficult to answer without external help (e.</w:t>
      </w:r>
      <w:r w:rsidR="00D22CE9" w:rsidRPr="008850D4">
        <w:rPr>
          <w:rFonts w:ascii="Trebuchet MS" w:hAnsi="Trebuchet MS"/>
          <w:sz w:val="22"/>
          <w:szCs w:val="20"/>
        </w:rPr>
        <w:t>g. is there roof insulation?), h</w:t>
      </w:r>
      <w:r w:rsidR="00454490" w:rsidRPr="008850D4">
        <w:rPr>
          <w:rFonts w:ascii="Trebuchet MS" w:hAnsi="Trebuchet MS"/>
          <w:sz w:val="22"/>
          <w:szCs w:val="20"/>
        </w:rPr>
        <w:t xml:space="preserve">owever, </w:t>
      </w:r>
      <w:r>
        <w:rPr>
          <w:rFonts w:ascii="Trebuchet MS" w:hAnsi="Trebuchet MS"/>
          <w:sz w:val="22"/>
          <w:szCs w:val="20"/>
        </w:rPr>
        <w:t xml:space="preserve">so you may need to discuss with relevant estates or facilities staff. </w:t>
      </w:r>
    </w:p>
    <w:p w14:paraId="7E3AED25" w14:textId="725984C3" w:rsidR="00454490" w:rsidRDefault="00206E36" w:rsidP="00881207">
      <w:pPr>
        <w:pStyle w:val="Bodycopyverdana9pt"/>
        <w:spacing w:after="160" w:line="264" w:lineRule="auto"/>
        <w:rPr>
          <w:rFonts w:cs="Lucida Sans Unicode"/>
          <w:b/>
          <w:sz w:val="20"/>
        </w:rPr>
      </w:pPr>
      <w:r>
        <w:rPr>
          <w:rFonts w:ascii="Trebuchet MS" w:hAnsi="Trebuchet MS"/>
          <w:sz w:val="22"/>
          <w:szCs w:val="20"/>
        </w:rPr>
        <w:t xml:space="preserve">You may want to conduct your audit during different times of day (e.g. during peak use and at the end of the day), and in different seasons to increase the accuracy of your results. </w:t>
      </w:r>
      <w:r w:rsidR="00454490" w:rsidRPr="008850D4">
        <w:rPr>
          <w:rFonts w:ascii="Trebuchet MS" w:hAnsi="Trebuchet MS"/>
          <w:sz w:val="22"/>
          <w:szCs w:val="20"/>
        </w:rPr>
        <w:t>Most of the measures are simple good housekeeping which can be implemented immediately</w:t>
      </w:r>
      <w:r w:rsidR="00881207">
        <w:rPr>
          <w:rFonts w:ascii="Trebuchet MS" w:hAnsi="Trebuchet MS"/>
          <w:sz w:val="22"/>
          <w:szCs w:val="20"/>
        </w:rPr>
        <w:t xml:space="preserve"> at no cost</w:t>
      </w:r>
      <w:r w:rsidR="00454490" w:rsidRPr="008850D4">
        <w:rPr>
          <w:rFonts w:ascii="Trebuchet MS" w:hAnsi="Trebuchet MS"/>
          <w:sz w:val="22"/>
          <w:szCs w:val="20"/>
        </w:rPr>
        <w:t>. Other measures are low cost (e.g. fitting timers, pipe insulation or draught proofing) and will involve some expenditure and/or contacting estates</w:t>
      </w:r>
      <w:r w:rsidR="00881207">
        <w:rPr>
          <w:rFonts w:ascii="Trebuchet MS" w:hAnsi="Trebuchet MS"/>
          <w:sz w:val="22"/>
          <w:szCs w:val="20"/>
        </w:rPr>
        <w:t xml:space="preserve"> or facilities for support.</w:t>
      </w:r>
    </w:p>
    <w:p w14:paraId="35A8A23F" w14:textId="77777777" w:rsidR="00454490" w:rsidRPr="008710A7" w:rsidRDefault="004361E7" w:rsidP="00454490">
      <w:pPr>
        <w:pStyle w:val="Headinglevelthree"/>
        <w:rPr>
          <w:rFonts w:ascii="Trebuchet MS" w:hAnsi="Trebuchet MS"/>
        </w:rPr>
      </w:pPr>
      <w:r w:rsidRPr="008710A7">
        <w:rPr>
          <w:rFonts w:ascii="Trebuchet MS" w:hAnsi="Trebuchet MS"/>
        </w:rPr>
        <w:t>1. Basic i</w:t>
      </w:r>
      <w:r w:rsidR="00454490" w:rsidRPr="008710A7">
        <w:rPr>
          <w:rFonts w:ascii="Trebuchet MS" w:hAnsi="Trebuchet MS"/>
        </w:rPr>
        <w:t>nformation</w:t>
      </w:r>
    </w:p>
    <w:p w14:paraId="216523D4" w14:textId="77777777" w:rsidR="00454490" w:rsidRPr="008710A7" w:rsidRDefault="00454490" w:rsidP="00454490">
      <w:pPr>
        <w:jc w:val="both"/>
        <w:rPr>
          <w:rFonts w:ascii="Trebuchet MS" w:hAnsi="Trebuchet MS" w:cs="Lucida Sans Unicod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0"/>
      </w:tblGrid>
      <w:tr w:rsidR="00454490" w:rsidRPr="008710A7" w14:paraId="2A640820" w14:textId="77777777" w:rsidTr="00454490">
        <w:tc>
          <w:tcPr>
            <w:tcW w:w="4068" w:type="dxa"/>
            <w:tcBorders>
              <w:top w:val="single" w:sz="4" w:space="0" w:color="auto"/>
              <w:left w:val="single" w:sz="4" w:space="0" w:color="auto"/>
              <w:bottom w:val="single" w:sz="4" w:space="0" w:color="auto"/>
              <w:right w:val="single" w:sz="4" w:space="0" w:color="auto"/>
            </w:tcBorders>
          </w:tcPr>
          <w:p w14:paraId="401C46CB" w14:textId="77777777" w:rsidR="00454490" w:rsidRPr="008850D4" w:rsidRDefault="00454490" w:rsidP="00454490">
            <w:pPr>
              <w:pStyle w:val="Bodycopyverdana9pt"/>
              <w:rPr>
                <w:rFonts w:ascii="Trebuchet MS" w:hAnsi="Trebuchet MS"/>
                <w:sz w:val="22"/>
                <w:szCs w:val="20"/>
              </w:rPr>
            </w:pPr>
            <w:r w:rsidRPr="008850D4">
              <w:rPr>
                <w:rFonts w:ascii="Trebuchet MS" w:hAnsi="Trebuchet MS"/>
                <w:sz w:val="22"/>
                <w:szCs w:val="20"/>
              </w:rPr>
              <w:t>Date of energy audit:</w:t>
            </w:r>
          </w:p>
          <w:p w14:paraId="17D4BE3A" w14:textId="77777777" w:rsidR="00454490" w:rsidRPr="008850D4" w:rsidRDefault="00454490" w:rsidP="00454490">
            <w:pPr>
              <w:pStyle w:val="Bodycopyverdana9pt"/>
              <w:rPr>
                <w:rFonts w:ascii="Trebuchet MS" w:hAnsi="Trebuchet MS"/>
                <w:sz w:val="22"/>
                <w:szCs w:val="20"/>
              </w:rPr>
            </w:pPr>
          </w:p>
        </w:tc>
        <w:tc>
          <w:tcPr>
            <w:tcW w:w="5780" w:type="dxa"/>
            <w:tcBorders>
              <w:top w:val="single" w:sz="4" w:space="0" w:color="auto"/>
              <w:left w:val="single" w:sz="4" w:space="0" w:color="auto"/>
              <w:bottom w:val="single" w:sz="4" w:space="0" w:color="auto"/>
              <w:right w:val="single" w:sz="4" w:space="0" w:color="auto"/>
            </w:tcBorders>
          </w:tcPr>
          <w:p w14:paraId="579280CC" w14:textId="77777777" w:rsidR="00454490" w:rsidRPr="008850D4" w:rsidRDefault="00454490" w:rsidP="00454490">
            <w:pPr>
              <w:pStyle w:val="Bodycopyverdana9pt"/>
              <w:rPr>
                <w:rFonts w:ascii="Trebuchet MS" w:hAnsi="Trebuchet MS"/>
                <w:sz w:val="22"/>
                <w:szCs w:val="22"/>
              </w:rPr>
            </w:pPr>
          </w:p>
        </w:tc>
      </w:tr>
      <w:tr w:rsidR="00454490" w:rsidRPr="008710A7" w14:paraId="6BF307D3" w14:textId="77777777" w:rsidTr="00454490">
        <w:tc>
          <w:tcPr>
            <w:tcW w:w="4068" w:type="dxa"/>
            <w:tcBorders>
              <w:top w:val="single" w:sz="4" w:space="0" w:color="auto"/>
              <w:left w:val="single" w:sz="4" w:space="0" w:color="auto"/>
              <w:bottom w:val="single" w:sz="4" w:space="0" w:color="auto"/>
              <w:right w:val="single" w:sz="4" w:space="0" w:color="auto"/>
            </w:tcBorders>
          </w:tcPr>
          <w:p w14:paraId="5A986A52" w14:textId="77777777" w:rsidR="00454490" w:rsidRPr="008850D4" w:rsidRDefault="00454490" w:rsidP="00454490">
            <w:pPr>
              <w:pStyle w:val="Bodycopyverdana9pt"/>
              <w:rPr>
                <w:rFonts w:ascii="Trebuchet MS" w:hAnsi="Trebuchet MS"/>
                <w:sz w:val="22"/>
                <w:szCs w:val="20"/>
              </w:rPr>
            </w:pPr>
            <w:r w:rsidRPr="008850D4">
              <w:rPr>
                <w:rFonts w:ascii="Trebuchet MS" w:hAnsi="Trebuchet MS"/>
                <w:sz w:val="22"/>
                <w:szCs w:val="20"/>
              </w:rPr>
              <w:t xml:space="preserve">Department/Building/Area covered: </w:t>
            </w:r>
          </w:p>
          <w:p w14:paraId="2433BC8F" w14:textId="77777777" w:rsidR="00454490" w:rsidRPr="008850D4" w:rsidRDefault="00454490" w:rsidP="00454490">
            <w:pPr>
              <w:pStyle w:val="Bodycopyverdana9pt"/>
              <w:rPr>
                <w:rFonts w:ascii="Trebuchet MS" w:hAnsi="Trebuchet MS"/>
                <w:sz w:val="22"/>
                <w:szCs w:val="20"/>
              </w:rPr>
            </w:pPr>
          </w:p>
        </w:tc>
        <w:tc>
          <w:tcPr>
            <w:tcW w:w="5780" w:type="dxa"/>
            <w:tcBorders>
              <w:top w:val="single" w:sz="4" w:space="0" w:color="auto"/>
              <w:left w:val="single" w:sz="4" w:space="0" w:color="auto"/>
              <w:bottom w:val="single" w:sz="4" w:space="0" w:color="auto"/>
              <w:right w:val="single" w:sz="4" w:space="0" w:color="auto"/>
            </w:tcBorders>
          </w:tcPr>
          <w:p w14:paraId="6FD57B95" w14:textId="77777777" w:rsidR="00454490" w:rsidRPr="008850D4" w:rsidRDefault="00454490" w:rsidP="00454490">
            <w:pPr>
              <w:pStyle w:val="Bodycopyverdana9pt"/>
              <w:rPr>
                <w:rFonts w:ascii="Trebuchet MS" w:hAnsi="Trebuchet MS"/>
                <w:sz w:val="22"/>
                <w:szCs w:val="22"/>
              </w:rPr>
            </w:pPr>
          </w:p>
        </w:tc>
      </w:tr>
      <w:tr w:rsidR="00454490" w:rsidRPr="008710A7" w14:paraId="5C26D93B" w14:textId="77777777" w:rsidTr="00454490">
        <w:tc>
          <w:tcPr>
            <w:tcW w:w="4068" w:type="dxa"/>
            <w:tcBorders>
              <w:top w:val="single" w:sz="4" w:space="0" w:color="auto"/>
              <w:left w:val="single" w:sz="4" w:space="0" w:color="auto"/>
              <w:bottom w:val="single" w:sz="4" w:space="0" w:color="auto"/>
              <w:right w:val="single" w:sz="4" w:space="0" w:color="auto"/>
            </w:tcBorders>
          </w:tcPr>
          <w:p w14:paraId="65801DDD" w14:textId="77777777" w:rsidR="00454490" w:rsidRPr="008850D4" w:rsidRDefault="00454490" w:rsidP="00454490">
            <w:pPr>
              <w:pStyle w:val="Bodycopyverdana9pt"/>
              <w:rPr>
                <w:rFonts w:ascii="Trebuchet MS" w:hAnsi="Trebuchet MS"/>
                <w:sz w:val="22"/>
                <w:szCs w:val="20"/>
              </w:rPr>
            </w:pPr>
            <w:r w:rsidRPr="008850D4">
              <w:rPr>
                <w:rFonts w:ascii="Trebuchet MS" w:hAnsi="Trebuchet MS"/>
                <w:sz w:val="22"/>
                <w:szCs w:val="20"/>
              </w:rPr>
              <w:t>Persons conducting audit:</w:t>
            </w:r>
          </w:p>
          <w:p w14:paraId="7F069CFE" w14:textId="77777777" w:rsidR="00454490" w:rsidRPr="008850D4" w:rsidRDefault="00454490" w:rsidP="00454490">
            <w:pPr>
              <w:pStyle w:val="Bodycopyverdana9pt"/>
              <w:rPr>
                <w:rFonts w:ascii="Trebuchet MS" w:hAnsi="Trebuchet MS"/>
                <w:sz w:val="22"/>
                <w:szCs w:val="20"/>
              </w:rPr>
            </w:pPr>
          </w:p>
        </w:tc>
        <w:tc>
          <w:tcPr>
            <w:tcW w:w="5780" w:type="dxa"/>
            <w:tcBorders>
              <w:top w:val="single" w:sz="4" w:space="0" w:color="auto"/>
              <w:left w:val="single" w:sz="4" w:space="0" w:color="auto"/>
              <w:bottom w:val="single" w:sz="4" w:space="0" w:color="auto"/>
              <w:right w:val="single" w:sz="4" w:space="0" w:color="auto"/>
            </w:tcBorders>
          </w:tcPr>
          <w:p w14:paraId="3BC1CA30" w14:textId="77777777" w:rsidR="00454490" w:rsidRPr="008850D4" w:rsidRDefault="00454490" w:rsidP="00454490">
            <w:pPr>
              <w:pStyle w:val="Bodycopyverdana9pt"/>
              <w:rPr>
                <w:rFonts w:ascii="Trebuchet MS" w:hAnsi="Trebuchet MS"/>
                <w:sz w:val="22"/>
                <w:szCs w:val="22"/>
              </w:rPr>
            </w:pPr>
          </w:p>
          <w:p w14:paraId="14766E7A" w14:textId="77777777" w:rsidR="00454490" w:rsidRPr="008850D4" w:rsidRDefault="00454490" w:rsidP="00454490">
            <w:pPr>
              <w:pStyle w:val="Bodycopyverdana9pt"/>
              <w:rPr>
                <w:rFonts w:ascii="Trebuchet MS" w:hAnsi="Trebuchet MS"/>
                <w:sz w:val="22"/>
                <w:szCs w:val="22"/>
              </w:rPr>
            </w:pPr>
          </w:p>
          <w:p w14:paraId="1E790C66" w14:textId="77777777" w:rsidR="00454490" w:rsidRPr="008850D4" w:rsidRDefault="00454490" w:rsidP="00454490">
            <w:pPr>
              <w:pStyle w:val="Bodycopyverdana9pt"/>
              <w:rPr>
                <w:rFonts w:ascii="Trebuchet MS" w:hAnsi="Trebuchet MS"/>
                <w:sz w:val="22"/>
                <w:szCs w:val="22"/>
              </w:rPr>
            </w:pPr>
          </w:p>
          <w:p w14:paraId="24DD62DF" w14:textId="77777777" w:rsidR="00454490" w:rsidRPr="008850D4" w:rsidRDefault="00454490" w:rsidP="00454490">
            <w:pPr>
              <w:pStyle w:val="Bodycopyverdana9pt"/>
              <w:rPr>
                <w:rFonts w:ascii="Trebuchet MS" w:hAnsi="Trebuchet MS"/>
                <w:sz w:val="22"/>
                <w:szCs w:val="22"/>
              </w:rPr>
            </w:pPr>
          </w:p>
        </w:tc>
      </w:tr>
      <w:tr w:rsidR="00454490" w:rsidRPr="008710A7" w14:paraId="46DADC00" w14:textId="77777777" w:rsidTr="00454490">
        <w:tc>
          <w:tcPr>
            <w:tcW w:w="4068" w:type="dxa"/>
            <w:tcBorders>
              <w:top w:val="single" w:sz="4" w:space="0" w:color="auto"/>
              <w:left w:val="single" w:sz="4" w:space="0" w:color="auto"/>
              <w:bottom w:val="single" w:sz="4" w:space="0" w:color="auto"/>
              <w:right w:val="single" w:sz="4" w:space="0" w:color="auto"/>
            </w:tcBorders>
          </w:tcPr>
          <w:p w14:paraId="59688C91" w14:textId="77777777" w:rsidR="00454490" w:rsidRPr="008850D4" w:rsidRDefault="00454490" w:rsidP="00454490">
            <w:pPr>
              <w:pStyle w:val="Bodycopyverdana9pt"/>
              <w:rPr>
                <w:rFonts w:ascii="Trebuchet MS" w:hAnsi="Trebuchet MS"/>
                <w:sz w:val="22"/>
                <w:szCs w:val="20"/>
              </w:rPr>
            </w:pPr>
            <w:r w:rsidRPr="008850D4">
              <w:rPr>
                <w:rFonts w:ascii="Trebuchet MS" w:hAnsi="Trebuchet MS"/>
                <w:sz w:val="22"/>
                <w:szCs w:val="20"/>
              </w:rPr>
              <w:t>Normal occupancy hours of building:</w:t>
            </w:r>
          </w:p>
          <w:p w14:paraId="1AE5723E" w14:textId="77777777" w:rsidR="00454490" w:rsidRPr="008850D4" w:rsidRDefault="00454490" w:rsidP="00454490">
            <w:pPr>
              <w:pStyle w:val="Bodycopyverdana9pt"/>
              <w:rPr>
                <w:rFonts w:ascii="Trebuchet MS" w:hAnsi="Trebuchet MS"/>
                <w:sz w:val="22"/>
                <w:szCs w:val="20"/>
              </w:rPr>
            </w:pPr>
          </w:p>
        </w:tc>
        <w:tc>
          <w:tcPr>
            <w:tcW w:w="5780" w:type="dxa"/>
            <w:tcBorders>
              <w:top w:val="single" w:sz="4" w:space="0" w:color="auto"/>
              <w:left w:val="single" w:sz="4" w:space="0" w:color="auto"/>
              <w:bottom w:val="single" w:sz="4" w:space="0" w:color="auto"/>
              <w:right w:val="single" w:sz="4" w:space="0" w:color="auto"/>
            </w:tcBorders>
          </w:tcPr>
          <w:p w14:paraId="6F5C66A6" w14:textId="77777777" w:rsidR="00454490" w:rsidRPr="008850D4" w:rsidRDefault="00454490" w:rsidP="00454490">
            <w:pPr>
              <w:pStyle w:val="Bodycopyverdana9pt"/>
              <w:rPr>
                <w:rFonts w:ascii="Trebuchet MS" w:hAnsi="Trebuchet MS"/>
                <w:sz w:val="22"/>
                <w:szCs w:val="22"/>
              </w:rPr>
            </w:pPr>
          </w:p>
        </w:tc>
      </w:tr>
      <w:tr w:rsidR="00454490" w:rsidRPr="008710A7" w14:paraId="6B1788B0" w14:textId="77777777" w:rsidTr="00454490">
        <w:tc>
          <w:tcPr>
            <w:tcW w:w="4068" w:type="dxa"/>
            <w:tcBorders>
              <w:top w:val="single" w:sz="4" w:space="0" w:color="auto"/>
              <w:left w:val="single" w:sz="4" w:space="0" w:color="auto"/>
              <w:bottom w:val="single" w:sz="4" w:space="0" w:color="auto"/>
              <w:right w:val="single" w:sz="4" w:space="0" w:color="auto"/>
            </w:tcBorders>
          </w:tcPr>
          <w:p w14:paraId="5536C2D7" w14:textId="77777777" w:rsidR="00454490" w:rsidRPr="008850D4" w:rsidRDefault="00454490" w:rsidP="00454490">
            <w:pPr>
              <w:pStyle w:val="Bodycopyverdana9pt"/>
              <w:rPr>
                <w:rFonts w:ascii="Trebuchet MS" w:hAnsi="Trebuchet MS"/>
                <w:sz w:val="22"/>
                <w:szCs w:val="20"/>
              </w:rPr>
            </w:pPr>
            <w:r w:rsidRPr="008850D4">
              <w:rPr>
                <w:rFonts w:ascii="Trebuchet MS" w:hAnsi="Trebuchet MS"/>
                <w:sz w:val="22"/>
                <w:szCs w:val="20"/>
              </w:rPr>
              <w:t>Cleaning times:</w:t>
            </w:r>
          </w:p>
          <w:p w14:paraId="30DD9FF4" w14:textId="77777777" w:rsidR="00454490" w:rsidRPr="008850D4" w:rsidRDefault="00454490" w:rsidP="00454490">
            <w:pPr>
              <w:pStyle w:val="Bodycopyverdana9pt"/>
              <w:rPr>
                <w:rFonts w:ascii="Trebuchet MS" w:hAnsi="Trebuchet MS"/>
                <w:sz w:val="22"/>
                <w:szCs w:val="20"/>
              </w:rPr>
            </w:pPr>
          </w:p>
        </w:tc>
        <w:tc>
          <w:tcPr>
            <w:tcW w:w="5780" w:type="dxa"/>
            <w:tcBorders>
              <w:top w:val="single" w:sz="4" w:space="0" w:color="auto"/>
              <w:left w:val="single" w:sz="4" w:space="0" w:color="auto"/>
              <w:bottom w:val="single" w:sz="4" w:space="0" w:color="auto"/>
              <w:right w:val="single" w:sz="4" w:space="0" w:color="auto"/>
            </w:tcBorders>
          </w:tcPr>
          <w:p w14:paraId="414E120E" w14:textId="77777777" w:rsidR="00454490" w:rsidRPr="008850D4" w:rsidRDefault="00454490" w:rsidP="00454490">
            <w:pPr>
              <w:pStyle w:val="Bodycopyverdana9pt"/>
              <w:rPr>
                <w:rFonts w:ascii="Trebuchet MS" w:hAnsi="Trebuchet MS"/>
                <w:sz w:val="22"/>
                <w:szCs w:val="22"/>
              </w:rPr>
            </w:pPr>
          </w:p>
        </w:tc>
      </w:tr>
    </w:tbl>
    <w:p w14:paraId="00E3AD78" w14:textId="77777777" w:rsidR="00454490" w:rsidRDefault="00454490" w:rsidP="00454490">
      <w:pPr>
        <w:jc w:val="both"/>
        <w:rPr>
          <w:rFonts w:ascii="Verdana" w:hAnsi="Verdana" w:cs="Lucida Sans Unicode"/>
          <w:sz w:val="18"/>
          <w:szCs w:val="18"/>
        </w:rPr>
      </w:pPr>
    </w:p>
    <w:p w14:paraId="39828CDE" w14:textId="77777777" w:rsidR="00D22CE9" w:rsidRDefault="00D22CE9" w:rsidP="00454490">
      <w:pPr>
        <w:jc w:val="both"/>
        <w:rPr>
          <w:rFonts w:ascii="Verdana" w:hAnsi="Verdana" w:cs="Lucida Sans Unicode"/>
          <w:sz w:val="18"/>
          <w:szCs w:val="18"/>
        </w:rPr>
      </w:pPr>
    </w:p>
    <w:p w14:paraId="43A9CD24" w14:textId="77777777" w:rsidR="00454490" w:rsidRPr="00C339B5" w:rsidRDefault="00454490" w:rsidP="00454490">
      <w:pPr>
        <w:pStyle w:val="Headinglevelthree"/>
        <w:rPr>
          <w:rFonts w:ascii="Trebuchet MS" w:hAnsi="Trebuchet MS"/>
        </w:rPr>
      </w:pPr>
      <w:r w:rsidRPr="00C339B5">
        <w:rPr>
          <w:rFonts w:ascii="Trebuchet MS" w:hAnsi="Trebuchet MS"/>
        </w:rPr>
        <w:t>2. Lighting</w:t>
      </w:r>
    </w:p>
    <w:p w14:paraId="642FC447" w14:textId="77777777" w:rsidR="00454490" w:rsidRPr="00C339B5" w:rsidRDefault="00454490" w:rsidP="00454490">
      <w:pPr>
        <w:jc w:val="both"/>
        <w:rPr>
          <w:rFonts w:ascii="Trebuchet MS" w:hAnsi="Trebuchet MS" w:cs="Lucida Sans Unicode"/>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C339B5" w14:paraId="5ED3D270" w14:textId="77777777" w:rsidTr="00454490">
        <w:tc>
          <w:tcPr>
            <w:tcW w:w="4924" w:type="dxa"/>
            <w:tcBorders>
              <w:top w:val="single" w:sz="4" w:space="0" w:color="auto"/>
              <w:left w:val="single" w:sz="4" w:space="0" w:color="auto"/>
              <w:bottom w:val="single" w:sz="4" w:space="0" w:color="auto"/>
              <w:right w:val="single" w:sz="4" w:space="0" w:color="auto"/>
            </w:tcBorders>
          </w:tcPr>
          <w:p w14:paraId="1789CEB5" w14:textId="2FD2E7DE"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lastRenderedPageBreak/>
              <w:t>Are any tungsten lights present? Can they be replaced with compact fluorescents (energy saving bulbs)</w:t>
            </w:r>
            <w:r w:rsidR="00D22CE9" w:rsidRPr="000D71A6">
              <w:rPr>
                <w:rFonts w:ascii="Trebuchet MS" w:hAnsi="Trebuchet MS"/>
                <w:sz w:val="22"/>
                <w:szCs w:val="20"/>
              </w:rPr>
              <w:t xml:space="preserve"> or LEDs</w:t>
            </w:r>
            <w:r w:rsidRPr="000D71A6">
              <w:rPr>
                <w:rFonts w:ascii="Trebuchet MS" w:hAnsi="Trebuchet MS"/>
                <w:sz w:val="22"/>
                <w:szCs w:val="20"/>
              </w:rPr>
              <w:t xml:space="preserve">? Look particularly in </w:t>
            </w:r>
            <w:r w:rsidR="005358D1" w:rsidRPr="000D71A6">
              <w:rPr>
                <w:rFonts w:ascii="Trebuchet MS" w:hAnsi="Trebuchet MS"/>
                <w:sz w:val="22"/>
                <w:szCs w:val="20"/>
              </w:rPr>
              <w:t>storerooms</w:t>
            </w:r>
            <w:r w:rsidRPr="000D71A6">
              <w:rPr>
                <w:rFonts w:ascii="Trebuchet MS" w:hAnsi="Trebuchet MS"/>
                <w:sz w:val="22"/>
                <w:szCs w:val="20"/>
              </w:rPr>
              <w:t xml:space="preserve">, uplighters, desk lamps etc. </w:t>
            </w:r>
          </w:p>
          <w:p w14:paraId="1CCBB359"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4DAC1CA5" w14:textId="77777777" w:rsidR="00454490" w:rsidRPr="00C339B5" w:rsidRDefault="00454490">
            <w:pPr>
              <w:jc w:val="both"/>
              <w:rPr>
                <w:rFonts w:ascii="Trebuchet MS" w:hAnsi="Trebuchet MS" w:cs="Lucida Sans Unicode"/>
                <w:sz w:val="18"/>
                <w:szCs w:val="18"/>
              </w:rPr>
            </w:pPr>
          </w:p>
        </w:tc>
      </w:tr>
      <w:tr w:rsidR="00454490" w:rsidRPr="00C339B5" w14:paraId="4CD4939A" w14:textId="77777777" w:rsidTr="00454490">
        <w:tc>
          <w:tcPr>
            <w:tcW w:w="4924" w:type="dxa"/>
            <w:tcBorders>
              <w:top w:val="single" w:sz="4" w:space="0" w:color="auto"/>
              <w:left w:val="single" w:sz="4" w:space="0" w:color="auto"/>
              <w:bottom w:val="single" w:sz="4" w:space="0" w:color="auto"/>
              <w:right w:val="single" w:sz="4" w:space="0" w:color="auto"/>
            </w:tcBorders>
          </w:tcPr>
          <w:p w14:paraId="7F3CED1F"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 xml:space="preserve">If there are several light switches, can they be labeled to make it more obvious which switches relate to which </w:t>
            </w:r>
            <w:r w:rsidR="00D22CE9" w:rsidRPr="000D71A6">
              <w:rPr>
                <w:rFonts w:ascii="Trebuchet MS" w:hAnsi="Trebuchet MS"/>
                <w:sz w:val="22"/>
                <w:szCs w:val="20"/>
              </w:rPr>
              <w:t>lights</w:t>
            </w:r>
            <w:r w:rsidRPr="000D71A6">
              <w:rPr>
                <w:rFonts w:ascii="Trebuchet MS" w:hAnsi="Trebuchet MS"/>
                <w:sz w:val="22"/>
                <w:szCs w:val="20"/>
              </w:rPr>
              <w:t>?</w:t>
            </w:r>
          </w:p>
          <w:p w14:paraId="5F61C7AE"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45363D25" w14:textId="77777777" w:rsidR="00454490" w:rsidRPr="00C339B5" w:rsidRDefault="00454490">
            <w:pPr>
              <w:jc w:val="both"/>
              <w:rPr>
                <w:rFonts w:ascii="Trebuchet MS" w:hAnsi="Trebuchet MS" w:cs="Lucida Sans Unicode"/>
                <w:sz w:val="18"/>
                <w:szCs w:val="18"/>
              </w:rPr>
            </w:pPr>
          </w:p>
        </w:tc>
      </w:tr>
      <w:tr w:rsidR="00454490" w:rsidRPr="00C339B5" w14:paraId="62B72AAD" w14:textId="77777777" w:rsidTr="00454490">
        <w:tc>
          <w:tcPr>
            <w:tcW w:w="4924" w:type="dxa"/>
            <w:tcBorders>
              <w:top w:val="single" w:sz="4" w:space="0" w:color="auto"/>
              <w:left w:val="single" w:sz="4" w:space="0" w:color="auto"/>
              <w:bottom w:val="single" w:sz="4" w:space="0" w:color="auto"/>
              <w:right w:val="single" w:sz="4" w:space="0" w:color="auto"/>
            </w:tcBorders>
          </w:tcPr>
          <w:p w14:paraId="122F48A6" w14:textId="7F954B4C"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Can lights be switched off to make use of daylight? (</w:t>
            </w:r>
            <w:r w:rsidR="005358D1" w:rsidRPr="000D71A6">
              <w:rPr>
                <w:rFonts w:ascii="Trebuchet MS" w:hAnsi="Trebuchet MS"/>
                <w:sz w:val="22"/>
                <w:szCs w:val="20"/>
              </w:rPr>
              <w:t>e.g.</w:t>
            </w:r>
            <w:r w:rsidRPr="000D71A6">
              <w:rPr>
                <w:rFonts w:ascii="Trebuchet MS" w:hAnsi="Trebuchet MS"/>
                <w:sz w:val="22"/>
                <w:szCs w:val="20"/>
              </w:rPr>
              <w:t>lights parallel to windows or in corridors)</w:t>
            </w:r>
          </w:p>
          <w:p w14:paraId="3B02C9A5"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74FE8166" w14:textId="77777777" w:rsidR="00454490" w:rsidRPr="00C339B5" w:rsidRDefault="00454490">
            <w:pPr>
              <w:jc w:val="both"/>
              <w:rPr>
                <w:rFonts w:ascii="Trebuchet MS" w:hAnsi="Trebuchet MS" w:cs="Lucida Sans Unicode"/>
                <w:sz w:val="18"/>
                <w:szCs w:val="18"/>
              </w:rPr>
            </w:pPr>
          </w:p>
        </w:tc>
      </w:tr>
      <w:tr w:rsidR="00454490" w:rsidRPr="00C339B5" w14:paraId="0F295BC3" w14:textId="77777777" w:rsidTr="00454490">
        <w:tc>
          <w:tcPr>
            <w:tcW w:w="4924" w:type="dxa"/>
            <w:tcBorders>
              <w:top w:val="single" w:sz="4" w:space="0" w:color="auto"/>
              <w:left w:val="single" w:sz="4" w:space="0" w:color="auto"/>
              <w:bottom w:val="single" w:sz="4" w:space="0" w:color="auto"/>
              <w:right w:val="single" w:sz="4" w:space="0" w:color="auto"/>
            </w:tcBorders>
          </w:tcPr>
          <w:p w14:paraId="27ED1C2B"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 xml:space="preserve">If space is intermittently occupied (e.g. store rooms, toilets, kitchen areas, copying rooms, corridors) is there scope for automatic lighting controls? </w:t>
            </w:r>
          </w:p>
          <w:p w14:paraId="4E5E77FC"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192DDAA3" w14:textId="77777777" w:rsidR="00454490" w:rsidRPr="00C339B5" w:rsidRDefault="00454490">
            <w:pPr>
              <w:jc w:val="both"/>
              <w:rPr>
                <w:rFonts w:ascii="Trebuchet MS" w:hAnsi="Trebuchet MS" w:cs="Lucida Sans Unicode"/>
                <w:sz w:val="18"/>
                <w:szCs w:val="18"/>
              </w:rPr>
            </w:pPr>
          </w:p>
        </w:tc>
      </w:tr>
      <w:tr w:rsidR="00454490" w:rsidRPr="00C339B5" w14:paraId="09FBD3DB" w14:textId="77777777" w:rsidTr="00454490">
        <w:tc>
          <w:tcPr>
            <w:tcW w:w="4924" w:type="dxa"/>
            <w:tcBorders>
              <w:top w:val="single" w:sz="4" w:space="0" w:color="auto"/>
              <w:left w:val="single" w:sz="4" w:space="0" w:color="auto"/>
              <w:bottom w:val="single" w:sz="4" w:space="0" w:color="auto"/>
              <w:right w:val="single" w:sz="4" w:space="0" w:color="auto"/>
            </w:tcBorders>
          </w:tcPr>
          <w:p w14:paraId="40B1F253"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Are any external lights on during daylight hours?</w:t>
            </w:r>
          </w:p>
          <w:p w14:paraId="05AA339F"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6D8B0997" w14:textId="77777777" w:rsidR="00454490" w:rsidRPr="00C339B5" w:rsidRDefault="00454490">
            <w:pPr>
              <w:jc w:val="both"/>
              <w:rPr>
                <w:rFonts w:ascii="Trebuchet MS" w:hAnsi="Trebuchet MS" w:cs="Lucida Sans Unicode"/>
                <w:sz w:val="18"/>
                <w:szCs w:val="18"/>
              </w:rPr>
            </w:pPr>
          </w:p>
        </w:tc>
      </w:tr>
      <w:tr w:rsidR="00454490" w:rsidRPr="00C339B5" w14:paraId="073EBB48" w14:textId="77777777" w:rsidTr="00454490">
        <w:tc>
          <w:tcPr>
            <w:tcW w:w="4924" w:type="dxa"/>
            <w:tcBorders>
              <w:top w:val="single" w:sz="4" w:space="0" w:color="auto"/>
              <w:left w:val="single" w:sz="4" w:space="0" w:color="auto"/>
              <w:bottom w:val="single" w:sz="4" w:space="0" w:color="auto"/>
              <w:right w:val="single" w:sz="4" w:space="0" w:color="auto"/>
            </w:tcBorders>
          </w:tcPr>
          <w:p w14:paraId="1CFB1E8D" w14:textId="5CAB0C1F"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C</w:t>
            </w:r>
            <w:r w:rsidR="005358D1">
              <w:rPr>
                <w:rFonts w:ascii="Trebuchet MS" w:hAnsi="Trebuchet MS"/>
                <w:sz w:val="22"/>
                <w:szCs w:val="20"/>
              </w:rPr>
              <w:t>ould</w:t>
            </w:r>
            <w:r w:rsidRPr="000D71A6">
              <w:rPr>
                <w:rFonts w:ascii="Trebuchet MS" w:hAnsi="Trebuchet MS"/>
                <w:sz w:val="22"/>
                <w:szCs w:val="20"/>
              </w:rPr>
              <w:t xml:space="preserve"> </w:t>
            </w:r>
            <w:r w:rsidR="00D22CE9" w:rsidRPr="000D71A6">
              <w:rPr>
                <w:rFonts w:ascii="Trebuchet MS" w:hAnsi="Trebuchet MS"/>
                <w:sz w:val="22"/>
                <w:szCs w:val="20"/>
              </w:rPr>
              <w:t xml:space="preserve">the </w:t>
            </w:r>
            <w:r w:rsidRPr="000D71A6">
              <w:rPr>
                <w:rFonts w:ascii="Trebuchet MS" w:hAnsi="Trebuchet MS"/>
                <w:sz w:val="22"/>
                <w:szCs w:val="20"/>
              </w:rPr>
              <w:t xml:space="preserve">main </w:t>
            </w:r>
            <w:r w:rsidR="005358D1">
              <w:rPr>
                <w:rFonts w:ascii="Trebuchet MS" w:hAnsi="Trebuchet MS"/>
                <w:sz w:val="22"/>
                <w:szCs w:val="20"/>
              </w:rPr>
              <w:t xml:space="preserve">overhead </w:t>
            </w:r>
            <w:r w:rsidRPr="000D71A6">
              <w:rPr>
                <w:rFonts w:ascii="Trebuchet MS" w:hAnsi="Trebuchet MS"/>
                <w:sz w:val="22"/>
                <w:szCs w:val="20"/>
              </w:rPr>
              <w:t>lighting be switched off and desk lamps</w:t>
            </w:r>
            <w:r w:rsidR="00D22CE9" w:rsidRPr="000D71A6">
              <w:rPr>
                <w:rFonts w:ascii="Trebuchet MS" w:hAnsi="Trebuchet MS"/>
                <w:sz w:val="22"/>
                <w:szCs w:val="20"/>
              </w:rPr>
              <w:t xml:space="preserve"> used instead</w:t>
            </w:r>
            <w:r w:rsidRPr="000D71A6">
              <w:rPr>
                <w:rFonts w:ascii="Trebuchet MS" w:hAnsi="Trebuchet MS"/>
                <w:sz w:val="22"/>
                <w:szCs w:val="20"/>
              </w:rPr>
              <w:t>?</w:t>
            </w:r>
          </w:p>
          <w:p w14:paraId="68CFBE38"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04C150A0" w14:textId="77777777" w:rsidR="00454490" w:rsidRPr="00C339B5" w:rsidRDefault="00454490">
            <w:pPr>
              <w:jc w:val="both"/>
              <w:rPr>
                <w:rFonts w:ascii="Trebuchet MS" w:hAnsi="Trebuchet MS" w:cs="Lucida Sans Unicode"/>
                <w:sz w:val="18"/>
                <w:szCs w:val="18"/>
              </w:rPr>
            </w:pPr>
          </w:p>
        </w:tc>
      </w:tr>
      <w:tr w:rsidR="00454490" w:rsidRPr="00C339B5" w14:paraId="6B9BFB0F" w14:textId="77777777" w:rsidTr="00454490">
        <w:tc>
          <w:tcPr>
            <w:tcW w:w="4924" w:type="dxa"/>
            <w:tcBorders>
              <w:top w:val="single" w:sz="4" w:space="0" w:color="auto"/>
              <w:left w:val="single" w:sz="4" w:space="0" w:color="auto"/>
              <w:bottom w:val="single" w:sz="4" w:space="0" w:color="auto"/>
              <w:right w:val="single" w:sz="4" w:space="0" w:color="auto"/>
            </w:tcBorders>
          </w:tcPr>
          <w:p w14:paraId="0CA372A1"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Do any light fittings need cleaning?</w:t>
            </w:r>
          </w:p>
          <w:p w14:paraId="75714A2D"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16378953" w14:textId="77777777" w:rsidR="00454490" w:rsidRPr="00C339B5" w:rsidRDefault="00454490">
            <w:pPr>
              <w:jc w:val="both"/>
              <w:rPr>
                <w:rFonts w:ascii="Trebuchet MS" w:hAnsi="Trebuchet MS" w:cs="Lucida Sans Unicode"/>
                <w:sz w:val="18"/>
                <w:szCs w:val="18"/>
              </w:rPr>
            </w:pPr>
          </w:p>
        </w:tc>
      </w:tr>
      <w:tr w:rsidR="00454490" w:rsidRPr="00C339B5" w14:paraId="1064F5EA" w14:textId="77777777" w:rsidTr="00454490">
        <w:tc>
          <w:tcPr>
            <w:tcW w:w="4924" w:type="dxa"/>
            <w:tcBorders>
              <w:top w:val="single" w:sz="4" w:space="0" w:color="auto"/>
              <w:left w:val="single" w:sz="4" w:space="0" w:color="auto"/>
              <w:bottom w:val="single" w:sz="4" w:space="0" w:color="auto"/>
              <w:right w:val="single" w:sz="4" w:space="0" w:color="auto"/>
            </w:tcBorders>
          </w:tcPr>
          <w:p w14:paraId="59FB5A58"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Do windows and skylights need cleaning to allow in more natural light?</w:t>
            </w:r>
          </w:p>
          <w:p w14:paraId="1AC5D164"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31FEA0A0" w14:textId="77777777" w:rsidR="00454490" w:rsidRPr="00C339B5" w:rsidRDefault="00454490">
            <w:pPr>
              <w:jc w:val="both"/>
              <w:rPr>
                <w:rFonts w:ascii="Trebuchet MS" w:hAnsi="Trebuchet MS" w:cs="Lucida Sans Unicode"/>
                <w:sz w:val="18"/>
                <w:szCs w:val="18"/>
              </w:rPr>
            </w:pPr>
          </w:p>
        </w:tc>
      </w:tr>
    </w:tbl>
    <w:p w14:paraId="0C3AD90B" w14:textId="77777777" w:rsidR="00454490" w:rsidRPr="00C339B5" w:rsidRDefault="00454490" w:rsidP="00454490">
      <w:pPr>
        <w:jc w:val="both"/>
        <w:rPr>
          <w:rFonts w:ascii="Trebuchet MS" w:hAnsi="Trebuchet MS" w:cs="Lucida Sans Unicode"/>
          <w:sz w:val="18"/>
          <w:szCs w:val="18"/>
        </w:rPr>
      </w:pPr>
    </w:p>
    <w:p w14:paraId="48A535F7" w14:textId="77777777" w:rsidR="00454490" w:rsidRPr="00C339B5" w:rsidRDefault="00454490" w:rsidP="00454490">
      <w:pPr>
        <w:jc w:val="both"/>
        <w:rPr>
          <w:rFonts w:ascii="Trebuchet MS" w:hAnsi="Trebuchet MS" w:cs="Lucida Sans Unicode"/>
          <w:sz w:val="18"/>
          <w:szCs w:val="18"/>
        </w:rPr>
      </w:pPr>
    </w:p>
    <w:p w14:paraId="6F9DBBF1" w14:textId="77777777" w:rsidR="00454490" w:rsidRPr="00C339B5" w:rsidRDefault="00454490" w:rsidP="00454490">
      <w:pPr>
        <w:pStyle w:val="Headinglevelthree"/>
        <w:rPr>
          <w:rFonts w:ascii="Trebuchet MS" w:hAnsi="Trebuchet MS"/>
        </w:rPr>
      </w:pPr>
      <w:r w:rsidRPr="00C339B5">
        <w:rPr>
          <w:rFonts w:ascii="Trebuchet MS" w:hAnsi="Trebuchet MS"/>
        </w:rPr>
        <w:t>3. Heating</w:t>
      </w:r>
    </w:p>
    <w:p w14:paraId="1140003E" w14:textId="77777777" w:rsidR="00454490" w:rsidRPr="00C339B5" w:rsidRDefault="00454490" w:rsidP="00454490">
      <w:pPr>
        <w:jc w:val="both"/>
        <w:rPr>
          <w:rFonts w:ascii="Trebuchet MS" w:hAnsi="Trebuchet MS" w:cs="Lucida Sans Unicod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C339B5" w14:paraId="3873E0A5" w14:textId="77777777" w:rsidTr="00454490">
        <w:tc>
          <w:tcPr>
            <w:tcW w:w="4924" w:type="dxa"/>
            <w:tcBorders>
              <w:top w:val="single" w:sz="4" w:space="0" w:color="auto"/>
              <w:left w:val="single" w:sz="4" w:space="0" w:color="auto"/>
              <w:bottom w:val="single" w:sz="4" w:space="0" w:color="auto"/>
              <w:right w:val="single" w:sz="4" w:space="0" w:color="auto"/>
            </w:tcBorders>
          </w:tcPr>
          <w:p w14:paraId="5F560F62"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What is the actual temperature in the space?</w:t>
            </w:r>
          </w:p>
          <w:p w14:paraId="0398F9AC"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1EAEF183" w14:textId="77777777" w:rsidR="00454490" w:rsidRPr="00C339B5" w:rsidRDefault="00454490" w:rsidP="00454490">
            <w:pPr>
              <w:pStyle w:val="Bodycopyverdana9pt"/>
              <w:rPr>
                <w:rFonts w:ascii="Trebuchet MS" w:hAnsi="Trebuchet MS"/>
              </w:rPr>
            </w:pPr>
          </w:p>
        </w:tc>
      </w:tr>
      <w:tr w:rsidR="00454490" w:rsidRPr="00C339B5" w14:paraId="3B94B991" w14:textId="77777777" w:rsidTr="00454490">
        <w:tc>
          <w:tcPr>
            <w:tcW w:w="4924" w:type="dxa"/>
            <w:tcBorders>
              <w:top w:val="single" w:sz="4" w:space="0" w:color="auto"/>
              <w:left w:val="single" w:sz="4" w:space="0" w:color="auto"/>
              <w:bottom w:val="single" w:sz="4" w:space="0" w:color="auto"/>
              <w:right w:val="single" w:sz="4" w:space="0" w:color="auto"/>
            </w:tcBorders>
          </w:tcPr>
          <w:p w14:paraId="507DDA4E"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Does the temperature vary much during the day?</w:t>
            </w:r>
          </w:p>
          <w:p w14:paraId="072CBD4D"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5A66FA14" w14:textId="77777777" w:rsidR="00454490" w:rsidRPr="00C339B5" w:rsidRDefault="00454490" w:rsidP="00454490">
            <w:pPr>
              <w:pStyle w:val="Bodycopyverdana9pt"/>
              <w:rPr>
                <w:rFonts w:ascii="Trebuchet MS" w:hAnsi="Trebuchet MS"/>
              </w:rPr>
            </w:pPr>
          </w:p>
        </w:tc>
      </w:tr>
      <w:tr w:rsidR="00454490" w:rsidRPr="00C339B5" w14:paraId="0DAE3AF6" w14:textId="77777777" w:rsidTr="00454490">
        <w:tc>
          <w:tcPr>
            <w:tcW w:w="4924" w:type="dxa"/>
            <w:tcBorders>
              <w:top w:val="single" w:sz="4" w:space="0" w:color="auto"/>
              <w:left w:val="single" w:sz="4" w:space="0" w:color="auto"/>
              <w:bottom w:val="single" w:sz="4" w:space="0" w:color="auto"/>
              <w:right w:val="single" w:sz="4" w:space="0" w:color="auto"/>
            </w:tcBorders>
          </w:tcPr>
          <w:p w14:paraId="539FC385" w14:textId="77777777" w:rsidR="00454490" w:rsidRPr="000D71A6" w:rsidRDefault="00454490" w:rsidP="00454490">
            <w:pPr>
              <w:pStyle w:val="Bodycopyverdana9pt"/>
              <w:rPr>
                <w:rFonts w:ascii="Trebuchet MS" w:hAnsi="Trebuchet MS"/>
                <w:sz w:val="22"/>
                <w:szCs w:val="20"/>
              </w:rPr>
            </w:pPr>
            <w:r w:rsidRPr="000D71A6">
              <w:rPr>
                <w:rFonts w:ascii="Trebuchet MS" w:hAnsi="Trebuchet MS"/>
                <w:sz w:val="22"/>
                <w:szCs w:val="20"/>
              </w:rPr>
              <w:t>Do occupants complain it is too hot or too cold?</w:t>
            </w:r>
          </w:p>
          <w:p w14:paraId="331CA8F9" w14:textId="77777777" w:rsidR="00454490" w:rsidRPr="000D71A6" w:rsidRDefault="00454490" w:rsidP="00454490">
            <w:pPr>
              <w:pStyle w:val="Bodycopyverdana9pt"/>
              <w:rPr>
                <w:rFonts w:ascii="Trebuchet MS" w:hAnsi="Trebuchet MS"/>
                <w:sz w:val="22"/>
                <w:szCs w:val="20"/>
              </w:rPr>
            </w:pPr>
          </w:p>
        </w:tc>
        <w:tc>
          <w:tcPr>
            <w:tcW w:w="4924" w:type="dxa"/>
            <w:tcBorders>
              <w:top w:val="single" w:sz="4" w:space="0" w:color="auto"/>
              <w:left w:val="single" w:sz="4" w:space="0" w:color="auto"/>
              <w:bottom w:val="single" w:sz="4" w:space="0" w:color="auto"/>
              <w:right w:val="single" w:sz="4" w:space="0" w:color="auto"/>
            </w:tcBorders>
          </w:tcPr>
          <w:p w14:paraId="6D8B2242" w14:textId="77777777" w:rsidR="00454490" w:rsidRPr="00C339B5" w:rsidRDefault="00454490" w:rsidP="00454490">
            <w:pPr>
              <w:pStyle w:val="Bodycopyverdana9pt"/>
              <w:rPr>
                <w:rFonts w:ascii="Trebuchet MS" w:hAnsi="Trebuchet MS"/>
              </w:rPr>
            </w:pPr>
          </w:p>
        </w:tc>
      </w:tr>
      <w:tr w:rsidR="00454490" w:rsidRPr="000D71A6" w14:paraId="765B2733" w14:textId="77777777" w:rsidTr="00454490">
        <w:tc>
          <w:tcPr>
            <w:tcW w:w="4924" w:type="dxa"/>
            <w:tcBorders>
              <w:top w:val="single" w:sz="4" w:space="0" w:color="auto"/>
              <w:left w:val="single" w:sz="4" w:space="0" w:color="auto"/>
              <w:bottom w:val="single" w:sz="4" w:space="0" w:color="auto"/>
              <w:right w:val="single" w:sz="4" w:space="0" w:color="auto"/>
            </w:tcBorders>
          </w:tcPr>
          <w:p w14:paraId="7018A1F1"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lastRenderedPageBreak/>
              <w:t>If there are Thermostatic Radiator Valves (TRVs), are they set correctly? Do they actually work or are they broken?</w:t>
            </w:r>
          </w:p>
          <w:p w14:paraId="7C098BB0"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1540E9EF" w14:textId="77777777" w:rsidR="00454490" w:rsidRPr="000D71A6" w:rsidRDefault="00454490" w:rsidP="00454490">
            <w:pPr>
              <w:pStyle w:val="Bodycopyverdana9pt"/>
              <w:rPr>
                <w:rFonts w:ascii="Trebuchet MS" w:hAnsi="Trebuchet MS"/>
                <w:sz w:val="22"/>
                <w:szCs w:val="22"/>
              </w:rPr>
            </w:pPr>
          </w:p>
        </w:tc>
      </w:tr>
      <w:tr w:rsidR="00454490" w:rsidRPr="000D71A6" w14:paraId="19744703" w14:textId="77777777" w:rsidTr="00454490">
        <w:tc>
          <w:tcPr>
            <w:tcW w:w="4924" w:type="dxa"/>
            <w:tcBorders>
              <w:top w:val="single" w:sz="4" w:space="0" w:color="auto"/>
              <w:left w:val="single" w:sz="4" w:space="0" w:color="auto"/>
              <w:bottom w:val="single" w:sz="4" w:space="0" w:color="auto"/>
              <w:right w:val="single" w:sz="4" w:space="0" w:color="auto"/>
            </w:tcBorders>
          </w:tcPr>
          <w:p w14:paraId="21FBC445"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 xml:space="preserve">Are radiators effective and giving consistent heat? They may need bleeding of air or maintenance to remove dust and sediment. </w:t>
            </w:r>
          </w:p>
          <w:p w14:paraId="52A53E8B"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285D2C2B" w14:textId="77777777" w:rsidR="00454490" w:rsidRPr="000D71A6" w:rsidRDefault="00454490" w:rsidP="00454490">
            <w:pPr>
              <w:pStyle w:val="Bodycopyverdana9pt"/>
              <w:rPr>
                <w:rFonts w:ascii="Trebuchet MS" w:hAnsi="Trebuchet MS"/>
                <w:sz w:val="22"/>
                <w:szCs w:val="22"/>
              </w:rPr>
            </w:pPr>
          </w:p>
        </w:tc>
      </w:tr>
      <w:tr w:rsidR="00454490" w:rsidRPr="000D71A6" w14:paraId="42FE13D2" w14:textId="77777777" w:rsidTr="00454490">
        <w:tc>
          <w:tcPr>
            <w:tcW w:w="4924" w:type="dxa"/>
            <w:tcBorders>
              <w:top w:val="single" w:sz="4" w:space="0" w:color="auto"/>
              <w:left w:val="single" w:sz="4" w:space="0" w:color="auto"/>
              <w:bottom w:val="single" w:sz="4" w:space="0" w:color="auto"/>
              <w:right w:val="single" w:sz="4" w:space="0" w:color="auto"/>
            </w:tcBorders>
          </w:tcPr>
          <w:p w14:paraId="1CD50C51"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If there is a room thermostat, is it correctly set?</w:t>
            </w:r>
          </w:p>
          <w:p w14:paraId="34464B2E"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07BEEFB1" w14:textId="77777777" w:rsidR="00454490" w:rsidRPr="000D71A6" w:rsidRDefault="00454490" w:rsidP="00454490">
            <w:pPr>
              <w:pStyle w:val="Bodycopyverdana9pt"/>
              <w:rPr>
                <w:rFonts w:ascii="Trebuchet MS" w:hAnsi="Trebuchet MS"/>
                <w:sz w:val="22"/>
                <w:szCs w:val="22"/>
              </w:rPr>
            </w:pPr>
          </w:p>
        </w:tc>
      </w:tr>
      <w:tr w:rsidR="00454490" w:rsidRPr="000D71A6" w14:paraId="1C4FE2DA" w14:textId="77777777" w:rsidTr="00454490">
        <w:tc>
          <w:tcPr>
            <w:tcW w:w="4924" w:type="dxa"/>
            <w:tcBorders>
              <w:top w:val="single" w:sz="4" w:space="0" w:color="auto"/>
              <w:left w:val="single" w:sz="4" w:space="0" w:color="auto"/>
              <w:bottom w:val="single" w:sz="4" w:space="0" w:color="auto"/>
              <w:right w:val="single" w:sz="4" w:space="0" w:color="auto"/>
            </w:tcBorders>
          </w:tcPr>
          <w:p w14:paraId="284B33CF"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If the room tends to overheat, is there any bare pipework that could be insulated?</w:t>
            </w:r>
          </w:p>
          <w:p w14:paraId="680F61D7"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129668C" w14:textId="77777777" w:rsidR="00454490" w:rsidRPr="000D71A6" w:rsidRDefault="00454490" w:rsidP="00454490">
            <w:pPr>
              <w:pStyle w:val="Bodycopyverdana9pt"/>
              <w:rPr>
                <w:rFonts w:ascii="Trebuchet MS" w:hAnsi="Trebuchet MS"/>
                <w:sz w:val="22"/>
                <w:szCs w:val="22"/>
              </w:rPr>
            </w:pPr>
          </w:p>
        </w:tc>
      </w:tr>
      <w:tr w:rsidR="00454490" w:rsidRPr="000D71A6" w14:paraId="66E41692" w14:textId="77777777" w:rsidTr="00454490">
        <w:tc>
          <w:tcPr>
            <w:tcW w:w="4924" w:type="dxa"/>
            <w:tcBorders>
              <w:top w:val="single" w:sz="4" w:space="0" w:color="auto"/>
              <w:left w:val="single" w:sz="4" w:space="0" w:color="auto"/>
              <w:bottom w:val="single" w:sz="4" w:space="0" w:color="auto"/>
              <w:right w:val="single" w:sz="4" w:space="0" w:color="auto"/>
            </w:tcBorders>
          </w:tcPr>
          <w:p w14:paraId="3FBE7E71" w14:textId="474445FC"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radiators blocked by boxes and furniture</w:t>
            </w:r>
            <w:r w:rsidR="005358D1">
              <w:rPr>
                <w:rFonts w:ascii="Trebuchet MS" w:hAnsi="Trebuchet MS"/>
                <w:sz w:val="22"/>
                <w:szCs w:val="22"/>
              </w:rPr>
              <w:t>,</w:t>
            </w:r>
            <w:r w:rsidRPr="000D71A6">
              <w:rPr>
                <w:rFonts w:ascii="Trebuchet MS" w:hAnsi="Trebuchet MS"/>
                <w:sz w:val="22"/>
                <w:szCs w:val="22"/>
              </w:rPr>
              <w:t xml:space="preserve"> restricting air circulation?</w:t>
            </w:r>
          </w:p>
          <w:p w14:paraId="0A058634"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10FA2181" w14:textId="77777777" w:rsidR="00454490" w:rsidRPr="000D71A6" w:rsidRDefault="00454490" w:rsidP="00454490">
            <w:pPr>
              <w:pStyle w:val="Bodycopyverdana9pt"/>
              <w:rPr>
                <w:rFonts w:ascii="Trebuchet MS" w:hAnsi="Trebuchet MS"/>
                <w:sz w:val="22"/>
                <w:szCs w:val="22"/>
              </w:rPr>
            </w:pPr>
          </w:p>
        </w:tc>
      </w:tr>
      <w:tr w:rsidR="00454490" w:rsidRPr="000D71A6" w14:paraId="51842A98" w14:textId="77777777" w:rsidTr="00454490">
        <w:tc>
          <w:tcPr>
            <w:tcW w:w="4924" w:type="dxa"/>
            <w:tcBorders>
              <w:top w:val="single" w:sz="4" w:space="0" w:color="auto"/>
              <w:left w:val="single" w:sz="4" w:space="0" w:color="auto"/>
              <w:bottom w:val="single" w:sz="4" w:space="0" w:color="auto"/>
              <w:right w:val="single" w:sz="4" w:space="0" w:color="auto"/>
            </w:tcBorders>
          </w:tcPr>
          <w:p w14:paraId="5742CE88"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portable electric heaters in use? If so, why is the heating system not adequate?</w:t>
            </w:r>
          </w:p>
          <w:p w14:paraId="38FA1C09"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6E125CEF" w14:textId="77777777" w:rsidR="00454490" w:rsidRPr="000D71A6" w:rsidRDefault="00454490" w:rsidP="00454490">
            <w:pPr>
              <w:pStyle w:val="Bodycopyverdana9pt"/>
              <w:rPr>
                <w:rFonts w:ascii="Trebuchet MS" w:hAnsi="Trebuchet MS"/>
                <w:sz w:val="22"/>
                <w:szCs w:val="22"/>
              </w:rPr>
            </w:pPr>
          </w:p>
        </w:tc>
      </w:tr>
      <w:tr w:rsidR="00454490" w:rsidRPr="000D71A6" w14:paraId="52F54DD7" w14:textId="77777777" w:rsidTr="00454490">
        <w:tc>
          <w:tcPr>
            <w:tcW w:w="4924" w:type="dxa"/>
            <w:tcBorders>
              <w:top w:val="single" w:sz="4" w:space="0" w:color="auto"/>
              <w:left w:val="single" w:sz="4" w:space="0" w:color="auto"/>
              <w:bottom w:val="single" w:sz="4" w:space="0" w:color="auto"/>
              <w:right w:val="single" w:sz="4" w:space="0" w:color="auto"/>
            </w:tcBorders>
          </w:tcPr>
          <w:p w14:paraId="5662E71A"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If there are permanent electric heaters with individual temperature and time control, are they set correctly?</w:t>
            </w:r>
          </w:p>
          <w:p w14:paraId="2B48C124"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21263CC0" w14:textId="77777777" w:rsidR="00454490" w:rsidRPr="000D71A6" w:rsidRDefault="00454490" w:rsidP="00454490">
            <w:pPr>
              <w:pStyle w:val="Bodycopyverdana9pt"/>
              <w:rPr>
                <w:rFonts w:ascii="Trebuchet MS" w:hAnsi="Trebuchet MS"/>
                <w:sz w:val="22"/>
                <w:szCs w:val="22"/>
              </w:rPr>
            </w:pPr>
          </w:p>
        </w:tc>
      </w:tr>
      <w:tr w:rsidR="00454490" w:rsidRPr="000D71A6" w14:paraId="37ECE87C" w14:textId="77777777" w:rsidTr="00454490">
        <w:tc>
          <w:tcPr>
            <w:tcW w:w="4924" w:type="dxa"/>
            <w:tcBorders>
              <w:top w:val="single" w:sz="4" w:space="0" w:color="auto"/>
              <w:left w:val="single" w:sz="4" w:space="0" w:color="auto"/>
              <w:bottom w:val="single" w:sz="4" w:space="0" w:color="auto"/>
              <w:right w:val="single" w:sz="4" w:space="0" w:color="auto"/>
            </w:tcBorders>
          </w:tcPr>
          <w:p w14:paraId="27B824DF"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external doors and windows closed when heating is on?</w:t>
            </w:r>
          </w:p>
          <w:p w14:paraId="5E6B4AD6"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5522ED0D" w14:textId="77777777" w:rsidR="00454490" w:rsidRPr="000D71A6" w:rsidRDefault="00454490" w:rsidP="00454490">
            <w:pPr>
              <w:pStyle w:val="Bodycopyverdana9pt"/>
              <w:rPr>
                <w:rFonts w:ascii="Trebuchet MS" w:hAnsi="Trebuchet MS"/>
                <w:sz w:val="22"/>
                <w:szCs w:val="22"/>
              </w:rPr>
            </w:pPr>
          </w:p>
        </w:tc>
      </w:tr>
      <w:tr w:rsidR="00454490" w:rsidRPr="000D71A6" w14:paraId="159978A7" w14:textId="77777777" w:rsidTr="00454490">
        <w:tc>
          <w:tcPr>
            <w:tcW w:w="4924" w:type="dxa"/>
            <w:tcBorders>
              <w:top w:val="single" w:sz="4" w:space="0" w:color="auto"/>
              <w:left w:val="single" w:sz="4" w:space="0" w:color="auto"/>
              <w:bottom w:val="single" w:sz="4" w:space="0" w:color="auto"/>
              <w:right w:val="single" w:sz="4" w:space="0" w:color="auto"/>
            </w:tcBorders>
          </w:tcPr>
          <w:p w14:paraId="169FB1F2"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any window panes cracked or broken?</w:t>
            </w:r>
          </w:p>
          <w:p w14:paraId="077A3CAD"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7766F51" w14:textId="77777777" w:rsidR="00454490" w:rsidRPr="000D71A6" w:rsidRDefault="00454490" w:rsidP="00454490">
            <w:pPr>
              <w:pStyle w:val="Bodycopyverdana9pt"/>
              <w:rPr>
                <w:rFonts w:ascii="Trebuchet MS" w:hAnsi="Trebuchet MS"/>
                <w:sz w:val="22"/>
                <w:szCs w:val="22"/>
              </w:rPr>
            </w:pPr>
          </w:p>
        </w:tc>
      </w:tr>
      <w:tr w:rsidR="00454490" w:rsidRPr="000D71A6" w14:paraId="77884681" w14:textId="77777777" w:rsidTr="00454490">
        <w:tc>
          <w:tcPr>
            <w:tcW w:w="4924" w:type="dxa"/>
            <w:tcBorders>
              <w:top w:val="single" w:sz="4" w:space="0" w:color="auto"/>
              <w:left w:val="single" w:sz="4" w:space="0" w:color="auto"/>
              <w:bottom w:val="single" w:sz="4" w:space="0" w:color="auto"/>
              <w:right w:val="single" w:sz="4" w:space="0" w:color="auto"/>
            </w:tcBorders>
          </w:tcPr>
          <w:p w14:paraId="3BB66CD2"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 xml:space="preserve">Is there evidence of problems with double glazing (e.g. </w:t>
            </w:r>
            <w:r w:rsidR="00D22CE9" w:rsidRPr="000D71A6">
              <w:rPr>
                <w:rFonts w:ascii="Trebuchet MS" w:hAnsi="Trebuchet MS"/>
                <w:sz w:val="22"/>
                <w:szCs w:val="22"/>
              </w:rPr>
              <w:t>moisture between panes)?</w:t>
            </w:r>
          </w:p>
          <w:p w14:paraId="60797912"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2F269E01" w14:textId="77777777" w:rsidR="00454490" w:rsidRPr="000D71A6" w:rsidRDefault="00454490" w:rsidP="00454490">
            <w:pPr>
              <w:pStyle w:val="Bodycopyverdana9pt"/>
              <w:rPr>
                <w:rFonts w:ascii="Trebuchet MS" w:hAnsi="Trebuchet MS"/>
                <w:sz w:val="22"/>
                <w:szCs w:val="22"/>
              </w:rPr>
            </w:pPr>
          </w:p>
        </w:tc>
      </w:tr>
      <w:tr w:rsidR="00454490" w:rsidRPr="000D71A6" w14:paraId="52D1381B" w14:textId="77777777" w:rsidTr="00454490">
        <w:tc>
          <w:tcPr>
            <w:tcW w:w="4924" w:type="dxa"/>
            <w:tcBorders>
              <w:top w:val="single" w:sz="4" w:space="0" w:color="auto"/>
              <w:left w:val="single" w:sz="4" w:space="0" w:color="auto"/>
              <w:bottom w:val="single" w:sz="4" w:space="0" w:color="auto"/>
              <w:right w:val="single" w:sz="4" w:space="0" w:color="auto"/>
            </w:tcBorders>
          </w:tcPr>
          <w:p w14:paraId="4205C144"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Is there adequate draught proofing on windows and external doors?</w:t>
            </w:r>
          </w:p>
          <w:p w14:paraId="71D43806"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57634B7" w14:textId="77777777" w:rsidR="00454490" w:rsidRPr="000D71A6" w:rsidRDefault="00454490" w:rsidP="00454490">
            <w:pPr>
              <w:pStyle w:val="Bodycopyverdana9pt"/>
              <w:rPr>
                <w:rFonts w:ascii="Trebuchet MS" w:hAnsi="Trebuchet MS"/>
                <w:sz w:val="22"/>
                <w:szCs w:val="22"/>
              </w:rPr>
            </w:pPr>
          </w:p>
        </w:tc>
      </w:tr>
      <w:tr w:rsidR="00454490" w:rsidRPr="000D71A6" w14:paraId="4F45F5BE" w14:textId="77777777" w:rsidTr="00454490">
        <w:tc>
          <w:tcPr>
            <w:tcW w:w="4924" w:type="dxa"/>
            <w:tcBorders>
              <w:top w:val="single" w:sz="4" w:space="0" w:color="auto"/>
              <w:left w:val="single" w:sz="4" w:space="0" w:color="auto"/>
              <w:bottom w:val="single" w:sz="4" w:space="0" w:color="auto"/>
              <w:right w:val="single" w:sz="4" w:space="0" w:color="auto"/>
            </w:tcBorders>
          </w:tcPr>
          <w:p w14:paraId="3F6245BD"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If there is a roof space, is it insulated?</w:t>
            </w:r>
          </w:p>
          <w:p w14:paraId="381A4D03"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64092E66" w14:textId="77777777" w:rsidR="00454490" w:rsidRPr="000D71A6" w:rsidRDefault="00454490" w:rsidP="00454490">
            <w:pPr>
              <w:pStyle w:val="Bodycopyverdana9pt"/>
              <w:rPr>
                <w:rFonts w:ascii="Trebuchet MS" w:hAnsi="Trebuchet MS"/>
                <w:sz w:val="22"/>
                <w:szCs w:val="22"/>
              </w:rPr>
            </w:pPr>
          </w:p>
        </w:tc>
      </w:tr>
      <w:tr w:rsidR="00454490" w:rsidRPr="000D71A6" w14:paraId="71A269B7" w14:textId="77777777" w:rsidTr="00454490">
        <w:tc>
          <w:tcPr>
            <w:tcW w:w="4924" w:type="dxa"/>
            <w:tcBorders>
              <w:top w:val="single" w:sz="4" w:space="0" w:color="auto"/>
              <w:left w:val="single" w:sz="4" w:space="0" w:color="auto"/>
              <w:bottom w:val="single" w:sz="4" w:space="0" w:color="auto"/>
              <w:right w:val="single" w:sz="4" w:space="0" w:color="auto"/>
            </w:tcBorders>
          </w:tcPr>
          <w:p w14:paraId="49F14913" w14:textId="77777777" w:rsidR="00454490"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Are blinds closed at the end of the day during winter to cut down on heat loss?</w:t>
            </w:r>
          </w:p>
          <w:p w14:paraId="488D2994"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6A80FE23" w14:textId="77777777" w:rsidR="00454490" w:rsidRPr="000D71A6" w:rsidRDefault="00454490" w:rsidP="00454490">
            <w:pPr>
              <w:pStyle w:val="Bodycopyverdana9pt"/>
              <w:rPr>
                <w:rFonts w:ascii="Trebuchet MS" w:hAnsi="Trebuchet MS"/>
                <w:sz w:val="22"/>
                <w:szCs w:val="22"/>
              </w:rPr>
            </w:pPr>
          </w:p>
        </w:tc>
      </w:tr>
      <w:tr w:rsidR="00454490" w:rsidRPr="000D71A6" w14:paraId="6C954671" w14:textId="77777777" w:rsidTr="00454490">
        <w:tc>
          <w:tcPr>
            <w:tcW w:w="4924" w:type="dxa"/>
            <w:tcBorders>
              <w:top w:val="single" w:sz="4" w:space="0" w:color="auto"/>
              <w:left w:val="single" w:sz="4" w:space="0" w:color="auto"/>
              <w:bottom w:val="single" w:sz="4" w:space="0" w:color="auto"/>
              <w:right w:val="single" w:sz="4" w:space="0" w:color="auto"/>
            </w:tcBorders>
          </w:tcPr>
          <w:p w14:paraId="7EBE8BFC" w14:textId="49B1EF71" w:rsidR="00454490"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 xml:space="preserve">Is heating or air conditioning </w:t>
            </w:r>
            <w:r w:rsidR="005358D1">
              <w:rPr>
                <w:rFonts w:ascii="Trebuchet MS" w:hAnsi="Trebuchet MS" w:cs="Arial"/>
                <w:sz w:val="22"/>
                <w:szCs w:val="22"/>
              </w:rPr>
              <w:t xml:space="preserve">left </w:t>
            </w:r>
            <w:r w:rsidRPr="000D71A6">
              <w:rPr>
                <w:rFonts w:ascii="Trebuchet MS" w:hAnsi="Trebuchet MS" w:cs="Arial"/>
                <w:sz w:val="22"/>
                <w:szCs w:val="22"/>
              </w:rPr>
              <w:t>on in unused spaces, such as cupboards, corridors?</w:t>
            </w:r>
          </w:p>
          <w:p w14:paraId="6F0D4226" w14:textId="77777777" w:rsidR="00454490" w:rsidRPr="000D71A6" w:rsidRDefault="00454490" w:rsidP="00454490">
            <w:pPr>
              <w:pStyle w:val="Bodycopyverdana9pt"/>
              <w:rPr>
                <w:rFonts w:ascii="Trebuchet MS" w:hAnsi="Trebuchet MS" w:cs="Arial"/>
                <w:sz w:val="22"/>
                <w:szCs w:val="22"/>
              </w:rPr>
            </w:pPr>
          </w:p>
        </w:tc>
        <w:tc>
          <w:tcPr>
            <w:tcW w:w="4924" w:type="dxa"/>
            <w:tcBorders>
              <w:top w:val="single" w:sz="4" w:space="0" w:color="auto"/>
              <w:left w:val="single" w:sz="4" w:space="0" w:color="auto"/>
              <w:bottom w:val="single" w:sz="4" w:space="0" w:color="auto"/>
              <w:right w:val="single" w:sz="4" w:space="0" w:color="auto"/>
            </w:tcBorders>
          </w:tcPr>
          <w:p w14:paraId="6AAF9287" w14:textId="77777777" w:rsidR="00454490" w:rsidRPr="000D71A6" w:rsidRDefault="00454490" w:rsidP="00454490">
            <w:pPr>
              <w:pStyle w:val="Bodycopyverdana9pt"/>
              <w:rPr>
                <w:rFonts w:ascii="Trebuchet MS" w:hAnsi="Trebuchet MS"/>
                <w:sz w:val="22"/>
                <w:szCs w:val="22"/>
              </w:rPr>
            </w:pPr>
          </w:p>
        </w:tc>
      </w:tr>
    </w:tbl>
    <w:p w14:paraId="35BC517E" w14:textId="77777777" w:rsidR="00454490" w:rsidRPr="000D71A6" w:rsidRDefault="00454490" w:rsidP="00454490">
      <w:pPr>
        <w:jc w:val="both"/>
        <w:rPr>
          <w:rFonts w:ascii="Trebuchet MS" w:hAnsi="Trebuchet MS" w:cs="Lucida Sans Unicode"/>
          <w:b/>
          <w:sz w:val="22"/>
          <w:szCs w:val="22"/>
        </w:rPr>
      </w:pPr>
    </w:p>
    <w:p w14:paraId="148F0CBE" w14:textId="77777777" w:rsidR="00454490" w:rsidRPr="000D71A6" w:rsidRDefault="00454490" w:rsidP="00454490">
      <w:pPr>
        <w:jc w:val="both"/>
        <w:rPr>
          <w:rFonts w:ascii="Trebuchet MS" w:hAnsi="Trebuchet MS" w:cs="Lucida Sans Unicode"/>
          <w:b/>
          <w:sz w:val="22"/>
          <w:szCs w:val="22"/>
        </w:rPr>
      </w:pPr>
    </w:p>
    <w:p w14:paraId="4EE890D1" w14:textId="77777777" w:rsidR="00454490" w:rsidRPr="000D71A6" w:rsidRDefault="00454490" w:rsidP="00454490">
      <w:pPr>
        <w:pStyle w:val="Headinglevelthree"/>
        <w:rPr>
          <w:rFonts w:ascii="Trebuchet MS" w:hAnsi="Trebuchet MS"/>
          <w:sz w:val="22"/>
          <w:szCs w:val="22"/>
        </w:rPr>
      </w:pPr>
      <w:r w:rsidRPr="000D71A6">
        <w:rPr>
          <w:rFonts w:ascii="Trebuchet MS" w:hAnsi="Trebuchet MS"/>
          <w:sz w:val="22"/>
          <w:szCs w:val="22"/>
        </w:rPr>
        <w:t xml:space="preserve">4. Cooling and </w:t>
      </w:r>
      <w:r w:rsidR="004361E7" w:rsidRPr="000D71A6">
        <w:rPr>
          <w:rFonts w:ascii="Trebuchet MS" w:hAnsi="Trebuchet MS"/>
          <w:sz w:val="22"/>
          <w:szCs w:val="22"/>
        </w:rPr>
        <w:t>v</w:t>
      </w:r>
      <w:r w:rsidRPr="000D71A6">
        <w:rPr>
          <w:rFonts w:ascii="Trebuchet MS" w:hAnsi="Trebuchet MS"/>
          <w:sz w:val="22"/>
          <w:szCs w:val="22"/>
        </w:rPr>
        <w:t>entilation</w:t>
      </w:r>
    </w:p>
    <w:p w14:paraId="4B0879D1" w14:textId="77777777" w:rsidR="00454490" w:rsidRPr="000D71A6" w:rsidRDefault="00454490" w:rsidP="00454490">
      <w:pPr>
        <w:jc w:val="both"/>
        <w:rPr>
          <w:rFonts w:ascii="Trebuchet MS" w:hAnsi="Trebuchet MS" w:cs="Lucida Sans Unicod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0D71A6" w14:paraId="5A375645" w14:textId="77777777" w:rsidTr="00454490">
        <w:tc>
          <w:tcPr>
            <w:tcW w:w="4924" w:type="dxa"/>
            <w:tcBorders>
              <w:top w:val="single" w:sz="4" w:space="0" w:color="auto"/>
              <w:left w:val="single" w:sz="4" w:space="0" w:color="auto"/>
              <w:bottom w:val="single" w:sz="4" w:space="0" w:color="auto"/>
              <w:right w:val="single" w:sz="4" w:space="0" w:color="auto"/>
            </w:tcBorders>
          </w:tcPr>
          <w:p w14:paraId="1F36233D"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If there is air conditioning with local controls, make sure it is only on when necessary. Is it obvious how to control it? What temperature is it set to?</w:t>
            </w:r>
          </w:p>
          <w:p w14:paraId="7AF2AC9B"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4AD4A128" w14:textId="77777777" w:rsidR="00454490" w:rsidRPr="000D71A6" w:rsidRDefault="00454490">
            <w:pPr>
              <w:jc w:val="both"/>
              <w:rPr>
                <w:rFonts w:ascii="Trebuchet MS" w:hAnsi="Trebuchet MS" w:cs="Lucida Sans Unicode"/>
                <w:b/>
                <w:sz w:val="22"/>
                <w:szCs w:val="22"/>
              </w:rPr>
            </w:pPr>
          </w:p>
        </w:tc>
      </w:tr>
      <w:tr w:rsidR="00454490" w:rsidRPr="000D71A6" w14:paraId="1DC452B0" w14:textId="77777777" w:rsidTr="00454490">
        <w:tc>
          <w:tcPr>
            <w:tcW w:w="4924" w:type="dxa"/>
            <w:tcBorders>
              <w:top w:val="single" w:sz="4" w:space="0" w:color="auto"/>
              <w:left w:val="single" w:sz="4" w:space="0" w:color="auto"/>
              <w:bottom w:val="single" w:sz="4" w:space="0" w:color="auto"/>
              <w:right w:val="single" w:sz="4" w:space="0" w:color="auto"/>
            </w:tcBorders>
          </w:tcPr>
          <w:p w14:paraId="17F56DA2"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Is air conditioning running at the same time as heating?</w:t>
            </w:r>
          </w:p>
          <w:p w14:paraId="3D7BAE27"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4CD4E0E3" w14:textId="77777777" w:rsidR="00454490" w:rsidRPr="000D71A6" w:rsidRDefault="00454490">
            <w:pPr>
              <w:jc w:val="both"/>
              <w:rPr>
                <w:rFonts w:ascii="Trebuchet MS" w:hAnsi="Trebuchet MS" w:cs="Lucida Sans Unicode"/>
                <w:b/>
                <w:sz w:val="22"/>
                <w:szCs w:val="22"/>
              </w:rPr>
            </w:pPr>
          </w:p>
        </w:tc>
      </w:tr>
      <w:tr w:rsidR="00454490" w:rsidRPr="000D71A6" w14:paraId="2E4162BF" w14:textId="77777777" w:rsidTr="00454490">
        <w:tc>
          <w:tcPr>
            <w:tcW w:w="4924" w:type="dxa"/>
            <w:tcBorders>
              <w:top w:val="single" w:sz="4" w:space="0" w:color="auto"/>
              <w:left w:val="single" w:sz="4" w:space="0" w:color="auto"/>
              <w:bottom w:val="single" w:sz="4" w:space="0" w:color="auto"/>
              <w:right w:val="single" w:sz="4" w:space="0" w:color="auto"/>
            </w:tcBorders>
          </w:tcPr>
          <w:p w14:paraId="0FA4E4D6"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 xml:space="preserve">Could the </w:t>
            </w:r>
            <w:r w:rsidR="00D22CE9" w:rsidRPr="000D71A6">
              <w:rPr>
                <w:rFonts w:ascii="Trebuchet MS" w:hAnsi="Trebuchet MS"/>
                <w:sz w:val="22"/>
                <w:szCs w:val="22"/>
              </w:rPr>
              <w:t>building make better use of the sun/shade to heat/cool the building? Perhaps b</w:t>
            </w:r>
            <w:r w:rsidRPr="000D71A6">
              <w:rPr>
                <w:rFonts w:ascii="Trebuchet MS" w:hAnsi="Trebuchet MS"/>
                <w:sz w:val="22"/>
                <w:szCs w:val="22"/>
              </w:rPr>
              <w:t>y closing blinds or fitting reflective film to windows which reduce solar gain? Remember, unnecessary lights and electrical equipment also produce heat.</w:t>
            </w:r>
          </w:p>
          <w:p w14:paraId="43EB9060"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F0E9A47" w14:textId="77777777" w:rsidR="00454490" w:rsidRPr="000D71A6" w:rsidRDefault="00454490">
            <w:pPr>
              <w:jc w:val="both"/>
              <w:rPr>
                <w:rFonts w:ascii="Trebuchet MS" w:hAnsi="Trebuchet MS" w:cs="Lucida Sans Unicode"/>
                <w:b/>
                <w:sz w:val="22"/>
                <w:szCs w:val="22"/>
              </w:rPr>
            </w:pPr>
          </w:p>
        </w:tc>
      </w:tr>
      <w:tr w:rsidR="00454490" w:rsidRPr="000D71A6" w14:paraId="38D9EC7D" w14:textId="77777777" w:rsidTr="00454490">
        <w:tc>
          <w:tcPr>
            <w:tcW w:w="4924" w:type="dxa"/>
            <w:tcBorders>
              <w:top w:val="single" w:sz="4" w:space="0" w:color="auto"/>
              <w:left w:val="single" w:sz="4" w:space="0" w:color="auto"/>
              <w:bottom w:val="single" w:sz="4" w:space="0" w:color="auto"/>
              <w:right w:val="single" w:sz="4" w:space="0" w:color="auto"/>
            </w:tcBorders>
          </w:tcPr>
          <w:p w14:paraId="1D7601C5"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all external doors and windows closed when air conditioning is on?</w:t>
            </w:r>
          </w:p>
          <w:p w14:paraId="532EA7E0"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FEB16E4" w14:textId="77777777" w:rsidR="00454490" w:rsidRPr="000D71A6" w:rsidRDefault="00454490">
            <w:pPr>
              <w:jc w:val="both"/>
              <w:rPr>
                <w:rFonts w:ascii="Trebuchet MS" w:hAnsi="Trebuchet MS" w:cs="Lucida Sans Unicode"/>
                <w:b/>
                <w:sz w:val="22"/>
                <w:szCs w:val="22"/>
              </w:rPr>
            </w:pPr>
          </w:p>
        </w:tc>
      </w:tr>
      <w:tr w:rsidR="00454490" w:rsidRPr="000D71A6" w14:paraId="4A4A4415" w14:textId="77777777" w:rsidTr="00454490">
        <w:tc>
          <w:tcPr>
            <w:tcW w:w="4924" w:type="dxa"/>
            <w:tcBorders>
              <w:top w:val="single" w:sz="4" w:space="0" w:color="auto"/>
              <w:left w:val="single" w:sz="4" w:space="0" w:color="auto"/>
              <w:bottom w:val="single" w:sz="4" w:space="0" w:color="auto"/>
              <w:right w:val="single" w:sz="4" w:space="0" w:color="auto"/>
            </w:tcBorders>
          </w:tcPr>
          <w:p w14:paraId="1B525213" w14:textId="77777777" w:rsidR="00454490" w:rsidRPr="000D71A6" w:rsidRDefault="00454490" w:rsidP="00454490">
            <w:pPr>
              <w:pStyle w:val="Bodycopyverdana9pt"/>
              <w:rPr>
                <w:rFonts w:ascii="Trebuchet MS" w:hAnsi="Trebuchet MS" w:cs="Univers"/>
                <w:sz w:val="22"/>
                <w:szCs w:val="22"/>
                <w:lang w:val="en-GB" w:eastAsia="en-GB"/>
              </w:rPr>
            </w:pPr>
            <w:r w:rsidRPr="000D71A6">
              <w:rPr>
                <w:rFonts w:ascii="Trebuchet MS" w:hAnsi="Trebuchet MS" w:cs="Univers"/>
                <w:sz w:val="22"/>
                <w:szCs w:val="22"/>
                <w:lang w:val="en-GB" w:eastAsia="en-GB"/>
              </w:rPr>
              <w:t>Are you making the most of natural ventilation? Opening windows overnight in the summer, where it doesn’t present a security risk, will help cool the building down and reduce the need for air conditioning.</w:t>
            </w:r>
          </w:p>
          <w:p w14:paraId="40237480" w14:textId="77777777" w:rsidR="00454490" w:rsidRPr="000D71A6" w:rsidRDefault="00454490" w:rsidP="00454490">
            <w:pPr>
              <w:pStyle w:val="Bodycopyverdana9pt"/>
              <w:rPr>
                <w:rFonts w:ascii="Trebuchet MS" w:hAnsi="Trebuchet MS"/>
                <w:sz w:val="22"/>
                <w:szCs w:val="22"/>
                <w:lang w:val="en-GB"/>
              </w:rPr>
            </w:pPr>
          </w:p>
        </w:tc>
        <w:tc>
          <w:tcPr>
            <w:tcW w:w="4924" w:type="dxa"/>
            <w:tcBorders>
              <w:top w:val="single" w:sz="4" w:space="0" w:color="auto"/>
              <w:left w:val="single" w:sz="4" w:space="0" w:color="auto"/>
              <w:bottom w:val="single" w:sz="4" w:space="0" w:color="auto"/>
              <w:right w:val="single" w:sz="4" w:space="0" w:color="auto"/>
            </w:tcBorders>
          </w:tcPr>
          <w:p w14:paraId="2B3924EC" w14:textId="77777777" w:rsidR="00454490" w:rsidRPr="000D71A6" w:rsidRDefault="00454490">
            <w:pPr>
              <w:jc w:val="both"/>
              <w:rPr>
                <w:rFonts w:ascii="Trebuchet MS" w:hAnsi="Trebuchet MS" w:cs="Lucida Sans Unicode"/>
                <w:b/>
                <w:sz w:val="22"/>
                <w:szCs w:val="22"/>
              </w:rPr>
            </w:pPr>
          </w:p>
        </w:tc>
      </w:tr>
      <w:tr w:rsidR="00454490" w:rsidRPr="000D71A6" w14:paraId="187005D0" w14:textId="77777777" w:rsidTr="00454490">
        <w:tc>
          <w:tcPr>
            <w:tcW w:w="4924" w:type="dxa"/>
            <w:tcBorders>
              <w:top w:val="single" w:sz="4" w:space="0" w:color="auto"/>
              <w:left w:val="single" w:sz="4" w:space="0" w:color="auto"/>
              <w:bottom w:val="single" w:sz="4" w:space="0" w:color="auto"/>
              <w:right w:val="single" w:sz="4" w:space="0" w:color="auto"/>
            </w:tcBorders>
          </w:tcPr>
          <w:p w14:paraId="1E22A502" w14:textId="77777777" w:rsidR="00454490"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Is heating or air conditioning on in unused spaces, such as cupboards, corridors?</w:t>
            </w:r>
          </w:p>
          <w:p w14:paraId="32210D3A" w14:textId="77777777" w:rsidR="00454490" w:rsidRPr="000D71A6" w:rsidRDefault="00454490" w:rsidP="00454490">
            <w:pPr>
              <w:pStyle w:val="Bodycopyverdana9pt"/>
              <w:rPr>
                <w:rFonts w:ascii="Trebuchet MS" w:hAnsi="Trebuchet MS" w:cs="Univers"/>
                <w:sz w:val="22"/>
                <w:szCs w:val="22"/>
                <w:lang w:val="en-GB" w:eastAsia="en-GB"/>
              </w:rPr>
            </w:pPr>
          </w:p>
        </w:tc>
        <w:tc>
          <w:tcPr>
            <w:tcW w:w="4924" w:type="dxa"/>
            <w:tcBorders>
              <w:top w:val="single" w:sz="4" w:space="0" w:color="auto"/>
              <w:left w:val="single" w:sz="4" w:space="0" w:color="auto"/>
              <w:bottom w:val="single" w:sz="4" w:space="0" w:color="auto"/>
              <w:right w:val="single" w:sz="4" w:space="0" w:color="auto"/>
            </w:tcBorders>
          </w:tcPr>
          <w:p w14:paraId="39053932" w14:textId="77777777" w:rsidR="00454490" w:rsidRPr="000D71A6" w:rsidRDefault="00454490">
            <w:pPr>
              <w:jc w:val="both"/>
              <w:rPr>
                <w:rFonts w:ascii="Trebuchet MS" w:hAnsi="Trebuchet MS" w:cs="Lucida Sans Unicode"/>
                <w:b/>
                <w:sz w:val="22"/>
                <w:szCs w:val="22"/>
              </w:rPr>
            </w:pPr>
          </w:p>
        </w:tc>
      </w:tr>
    </w:tbl>
    <w:p w14:paraId="1DBFCA28" w14:textId="77777777" w:rsidR="00454490" w:rsidRPr="000D71A6" w:rsidRDefault="00454490" w:rsidP="00454490">
      <w:pPr>
        <w:jc w:val="both"/>
        <w:rPr>
          <w:rFonts w:ascii="Trebuchet MS" w:hAnsi="Trebuchet MS" w:cs="Lucida Sans Unicode"/>
          <w:b/>
          <w:sz w:val="22"/>
          <w:szCs w:val="22"/>
        </w:rPr>
      </w:pPr>
    </w:p>
    <w:p w14:paraId="61BB3127" w14:textId="77777777" w:rsidR="00454490" w:rsidRPr="000D71A6" w:rsidRDefault="004361E7" w:rsidP="00454490">
      <w:pPr>
        <w:pStyle w:val="Headinglevelthree"/>
        <w:rPr>
          <w:rFonts w:ascii="Trebuchet MS" w:hAnsi="Trebuchet MS"/>
          <w:sz w:val="22"/>
          <w:szCs w:val="22"/>
        </w:rPr>
      </w:pPr>
      <w:r w:rsidRPr="000D71A6">
        <w:rPr>
          <w:rFonts w:ascii="Trebuchet MS" w:hAnsi="Trebuchet MS"/>
          <w:sz w:val="22"/>
          <w:szCs w:val="22"/>
        </w:rPr>
        <w:t>5. Electrical e</w:t>
      </w:r>
      <w:r w:rsidR="00454490" w:rsidRPr="000D71A6">
        <w:rPr>
          <w:rFonts w:ascii="Trebuchet MS" w:hAnsi="Trebuchet MS"/>
          <w:sz w:val="22"/>
          <w:szCs w:val="22"/>
        </w:rPr>
        <w:t>quipment</w:t>
      </w:r>
    </w:p>
    <w:p w14:paraId="65599017" w14:textId="77777777" w:rsidR="00454490" w:rsidRPr="000D71A6" w:rsidRDefault="00454490" w:rsidP="00454490">
      <w:pPr>
        <w:jc w:val="both"/>
        <w:rPr>
          <w:rFonts w:ascii="Trebuchet MS" w:hAnsi="Trebuchet MS" w:cs="Lucida Sans Unicode"/>
          <w:b/>
          <w:sz w:val="22"/>
          <w:szCs w:val="22"/>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0D71A6" w14:paraId="58FE9D76" w14:textId="77777777" w:rsidTr="00454490">
        <w:tc>
          <w:tcPr>
            <w:tcW w:w="4924" w:type="dxa"/>
            <w:tcBorders>
              <w:top w:val="single" w:sz="4" w:space="0" w:color="auto"/>
              <w:left w:val="single" w:sz="4" w:space="0" w:color="auto"/>
              <w:bottom w:val="single" w:sz="4" w:space="0" w:color="auto"/>
              <w:right w:val="single" w:sz="4" w:space="0" w:color="auto"/>
            </w:tcBorders>
          </w:tcPr>
          <w:p w14:paraId="37F9A3EA"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computers, printers, photocopiers and other equipment switched off at the end of the day?</w:t>
            </w:r>
          </w:p>
          <w:p w14:paraId="7F120E83"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2C3B4DE" w14:textId="77777777" w:rsidR="00454490" w:rsidRPr="000D71A6" w:rsidRDefault="00454490">
            <w:pPr>
              <w:jc w:val="both"/>
              <w:rPr>
                <w:rFonts w:ascii="Trebuchet MS" w:hAnsi="Trebuchet MS" w:cs="Lucida Sans Unicode"/>
                <w:b/>
                <w:sz w:val="22"/>
                <w:szCs w:val="22"/>
              </w:rPr>
            </w:pPr>
          </w:p>
        </w:tc>
      </w:tr>
      <w:tr w:rsidR="00454490" w:rsidRPr="000D71A6" w14:paraId="4A384EDD" w14:textId="77777777" w:rsidTr="00454490">
        <w:tc>
          <w:tcPr>
            <w:tcW w:w="4924" w:type="dxa"/>
            <w:tcBorders>
              <w:top w:val="single" w:sz="4" w:space="0" w:color="auto"/>
              <w:left w:val="single" w:sz="4" w:space="0" w:color="auto"/>
              <w:bottom w:val="single" w:sz="4" w:space="0" w:color="auto"/>
              <w:right w:val="single" w:sz="4" w:space="0" w:color="auto"/>
            </w:tcBorders>
          </w:tcPr>
          <w:p w14:paraId="3AEB989A"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Can screens and other equipment be switched off during the day?</w:t>
            </w:r>
          </w:p>
          <w:p w14:paraId="7B4A1286"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63B5A2ED" w14:textId="77777777" w:rsidR="00454490" w:rsidRPr="000D71A6" w:rsidRDefault="00454490">
            <w:pPr>
              <w:jc w:val="both"/>
              <w:rPr>
                <w:rFonts w:ascii="Trebuchet MS" w:hAnsi="Trebuchet MS" w:cs="Lucida Sans Unicode"/>
                <w:b/>
                <w:sz w:val="22"/>
                <w:szCs w:val="22"/>
              </w:rPr>
            </w:pPr>
          </w:p>
        </w:tc>
      </w:tr>
      <w:tr w:rsidR="00454490" w:rsidRPr="000D71A6" w14:paraId="38FFD86B" w14:textId="77777777" w:rsidTr="00454490">
        <w:tc>
          <w:tcPr>
            <w:tcW w:w="4924" w:type="dxa"/>
            <w:tcBorders>
              <w:top w:val="single" w:sz="4" w:space="0" w:color="auto"/>
              <w:left w:val="single" w:sz="4" w:space="0" w:color="auto"/>
              <w:bottom w:val="single" w:sz="4" w:space="0" w:color="auto"/>
              <w:right w:val="single" w:sz="4" w:space="0" w:color="auto"/>
            </w:tcBorders>
          </w:tcPr>
          <w:p w14:paraId="6D365C48"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lastRenderedPageBreak/>
              <w:t>Can computers be programmed to ‘power down’ mode?</w:t>
            </w:r>
          </w:p>
          <w:p w14:paraId="597F3ADA"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0101B16A" w14:textId="77777777" w:rsidR="00454490" w:rsidRPr="000D71A6" w:rsidRDefault="00454490">
            <w:pPr>
              <w:jc w:val="both"/>
              <w:rPr>
                <w:rFonts w:ascii="Trebuchet MS" w:hAnsi="Trebuchet MS" w:cs="Lucida Sans Unicode"/>
                <w:b/>
                <w:sz w:val="22"/>
                <w:szCs w:val="22"/>
              </w:rPr>
            </w:pPr>
          </w:p>
        </w:tc>
      </w:tr>
      <w:tr w:rsidR="00454490" w:rsidRPr="000D71A6" w14:paraId="5C8EACAD" w14:textId="77777777" w:rsidTr="00454490">
        <w:tc>
          <w:tcPr>
            <w:tcW w:w="4924" w:type="dxa"/>
            <w:tcBorders>
              <w:top w:val="single" w:sz="4" w:space="0" w:color="auto"/>
              <w:left w:val="single" w:sz="4" w:space="0" w:color="auto"/>
              <w:bottom w:val="single" w:sz="4" w:space="0" w:color="auto"/>
              <w:right w:val="single" w:sz="4" w:space="0" w:color="auto"/>
            </w:tcBorders>
          </w:tcPr>
          <w:p w14:paraId="4A1E6174" w14:textId="677D00E5"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Can standby settings be avoided</w:t>
            </w:r>
            <w:r w:rsidR="005358D1">
              <w:rPr>
                <w:rFonts w:ascii="Trebuchet MS" w:hAnsi="Trebuchet MS"/>
                <w:sz w:val="22"/>
                <w:szCs w:val="22"/>
              </w:rPr>
              <w:t xml:space="preserve"> in favour of a full shut down</w:t>
            </w:r>
            <w:r w:rsidRPr="000D71A6">
              <w:rPr>
                <w:rFonts w:ascii="Trebuchet MS" w:hAnsi="Trebuchet MS"/>
                <w:sz w:val="22"/>
                <w:szCs w:val="22"/>
              </w:rPr>
              <w:t>? (e.g. TVs, LCD projectors, printers etc.)</w:t>
            </w:r>
          </w:p>
          <w:p w14:paraId="0A8D899E"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2E52A24" w14:textId="77777777" w:rsidR="00454490" w:rsidRPr="000D71A6" w:rsidRDefault="00454490">
            <w:pPr>
              <w:jc w:val="both"/>
              <w:rPr>
                <w:rFonts w:ascii="Trebuchet MS" w:hAnsi="Trebuchet MS" w:cs="Lucida Sans Unicode"/>
                <w:b/>
                <w:sz w:val="22"/>
                <w:szCs w:val="22"/>
              </w:rPr>
            </w:pPr>
          </w:p>
        </w:tc>
      </w:tr>
      <w:tr w:rsidR="00454490" w:rsidRPr="000D71A6" w14:paraId="43A1BB40" w14:textId="77777777" w:rsidTr="00454490">
        <w:tc>
          <w:tcPr>
            <w:tcW w:w="4924" w:type="dxa"/>
            <w:tcBorders>
              <w:top w:val="single" w:sz="4" w:space="0" w:color="auto"/>
              <w:left w:val="single" w:sz="4" w:space="0" w:color="auto"/>
              <w:bottom w:val="single" w:sz="4" w:space="0" w:color="auto"/>
              <w:right w:val="single" w:sz="4" w:space="0" w:color="auto"/>
            </w:tcBorders>
          </w:tcPr>
          <w:p w14:paraId="68833D97"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photocopiers, fax machines and other equipment on ‘Energy Saver’ mode during the day?</w:t>
            </w:r>
          </w:p>
          <w:p w14:paraId="0DDEB468"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3BBB87F" w14:textId="77777777" w:rsidR="00454490" w:rsidRPr="000D71A6" w:rsidRDefault="00454490">
            <w:pPr>
              <w:jc w:val="both"/>
              <w:rPr>
                <w:rFonts w:ascii="Trebuchet MS" w:hAnsi="Trebuchet MS" w:cs="Lucida Sans Unicode"/>
                <w:b/>
                <w:sz w:val="22"/>
                <w:szCs w:val="22"/>
              </w:rPr>
            </w:pPr>
          </w:p>
        </w:tc>
      </w:tr>
      <w:tr w:rsidR="00454490" w:rsidRPr="000D71A6" w14:paraId="6F5F2ADB" w14:textId="77777777" w:rsidTr="00454490">
        <w:tc>
          <w:tcPr>
            <w:tcW w:w="4924" w:type="dxa"/>
            <w:tcBorders>
              <w:top w:val="single" w:sz="4" w:space="0" w:color="auto"/>
              <w:left w:val="single" w:sz="4" w:space="0" w:color="auto"/>
              <w:bottom w:val="single" w:sz="4" w:space="0" w:color="auto"/>
              <w:right w:val="single" w:sz="4" w:space="0" w:color="auto"/>
            </w:tcBorders>
          </w:tcPr>
          <w:p w14:paraId="3AC080EE" w14:textId="08F93E14" w:rsidR="00454490" w:rsidRPr="000D71A6" w:rsidRDefault="00454490" w:rsidP="005358D1">
            <w:pPr>
              <w:pStyle w:val="Bodycopyverdana9pt"/>
              <w:rPr>
                <w:rFonts w:ascii="Trebuchet MS" w:hAnsi="Trebuchet MS" w:cs="Arial"/>
                <w:sz w:val="22"/>
                <w:szCs w:val="22"/>
              </w:rPr>
            </w:pPr>
            <w:r w:rsidRPr="000D71A6">
              <w:rPr>
                <w:rFonts w:ascii="Trebuchet MS" w:hAnsi="Trebuchet MS" w:cs="Arial"/>
                <w:sz w:val="22"/>
                <w:szCs w:val="22"/>
              </w:rPr>
              <w:t>Are photocopiers in a well ventilated area – not where there is air conditioning?</w:t>
            </w:r>
          </w:p>
        </w:tc>
        <w:tc>
          <w:tcPr>
            <w:tcW w:w="4924" w:type="dxa"/>
            <w:tcBorders>
              <w:top w:val="single" w:sz="4" w:space="0" w:color="auto"/>
              <w:left w:val="single" w:sz="4" w:space="0" w:color="auto"/>
              <w:bottom w:val="single" w:sz="4" w:space="0" w:color="auto"/>
              <w:right w:val="single" w:sz="4" w:space="0" w:color="auto"/>
            </w:tcBorders>
          </w:tcPr>
          <w:p w14:paraId="061F0713" w14:textId="77777777" w:rsidR="00454490" w:rsidRPr="000D71A6" w:rsidRDefault="00454490">
            <w:pPr>
              <w:jc w:val="both"/>
              <w:rPr>
                <w:rFonts w:ascii="Trebuchet MS" w:hAnsi="Trebuchet MS" w:cs="Lucida Sans Unicode"/>
                <w:b/>
                <w:sz w:val="22"/>
                <w:szCs w:val="22"/>
              </w:rPr>
            </w:pPr>
          </w:p>
        </w:tc>
      </w:tr>
      <w:tr w:rsidR="00454490" w:rsidRPr="000D71A6" w14:paraId="1BE5FB9D" w14:textId="77777777" w:rsidTr="00454490">
        <w:tc>
          <w:tcPr>
            <w:tcW w:w="4924" w:type="dxa"/>
            <w:tcBorders>
              <w:top w:val="single" w:sz="4" w:space="0" w:color="auto"/>
              <w:left w:val="single" w:sz="4" w:space="0" w:color="auto"/>
              <w:bottom w:val="single" w:sz="4" w:space="0" w:color="auto"/>
              <w:right w:val="single" w:sz="4" w:space="0" w:color="auto"/>
            </w:tcBorders>
          </w:tcPr>
          <w:p w14:paraId="30FC1449" w14:textId="3C19D644"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 xml:space="preserve">Can a 7 day timer be put on some equipment? (e.g. photocopiers, water coolers, cold drinks machines). These </w:t>
            </w:r>
            <w:r w:rsidR="005358D1">
              <w:rPr>
                <w:rFonts w:ascii="Trebuchet MS" w:hAnsi="Trebuchet MS"/>
                <w:sz w:val="22"/>
                <w:szCs w:val="22"/>
              </w:rPr>
              <w:t>are a low cost measure.</w:t>
            </w:r>
          </w:p>
          <w:p w14:paraId="51A310C1"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7C6ACF4" w14:textId="77777777" w:rsidR="00454490" w:rsidRPr="000D71A6" w:rsidRDefault="00454490">
            <w:pPr>
              <w:jc w:val="both"/>
              <w:rPr>
                <w:rFonts w:ascii="Trebuchet MS" w:hAnsi="Trebuchet MS" w:cs="Lucida Sans Unicode"/>
                <w:b/>
                <w:sz w:val="22"/>
                <w:szCs w:val="22"/>
              </w:rPr>
            </w:pPr>
          </w:p>
        </w:tc>
      </w:tr>
      <w:tr w:rsidR="00454490" w:rsidRPr="000D71A6" w14:paraId="4C1A8460" w14:textId="77777777" w:rsidTr="00454490">
        <w:tc>
          <w:tcPr>
            <w:tcW w:w="4924" w:type="dxa"/>
            <w:tcBorders>
              <w:top w:val="single" w:sz="4" w:space="0" w:color="auto"/>
              <w:left w:val="single" w:sz="4" w:space="0" w:color="auto"/>
              <w:bottom w:val="single" w:sz="4" w:space="0" w:color="auto"/>
              <w:right w:val="single" w:sz="4" w:space="0" w:color="auto"/>
            </w:tcBorders>
          </w:tcPr>
          <w:p w14:paraId="60F269F5"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Can any equipment be switched on later and switched off earlier?</w:t>
            </w:r>
          </w:p>
          <w:p w14:paraId="4ED7D77C"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49729713" w14:textId="77777777" w:rsidR="00454490" w:rsidRPr="000D71A6" w:rsidRDefault="00454490">
            <w:pPr>
              <w:jc w:val="both"/>
              <w:rPr>
                <w:rFonts w:ascii="Trebuchet MS" w:hAnsi="Trebuchet MS" w:cs="Lucida Sans Unicode"/>
                <w:b/>
                <w:sz w:val="22"/>
                <w:szCs w:val="22"/>
              </w:rPr>
            </w:pPr>
          </w:p>
        </w:tc>
      </w:tr>
      <w:tr w:rsidR="00454490" w:rsidRPr="000D71A6" w14:paraId="1B404FB1" w14:textId="77777777" w:rsidTr="00454490">
        <w:tc>
          <w:tcPr>
            <w:tcW w:w="4924" w:type="dxa"/>
            <w:tcBorders>
              <w:top w:val="single" w:sz="4" w:space="0" w:color="auto"/>
              <w:left w:val="single" w:sz="4" w:space="0" w:color="auto"/>
              <w:bottom w:val="single" w:sz="4" w:space="0" w:color="auto"/>
              <w:right w:val="single" w:sz="4" w:space="0" w:color="auto"/>
            </w:tcBorders>
          </w:tcPr>
          <w:p w14:paraId="305533DD"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Could timers be fitted to water coolers?</w:t>
            </w:r>
          </w:p>
          <w:p w14:paraId="4FB368B8"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0C546F7" w14:textId="77777777" w:rsidR="00454490" w:rsidRPr="000D71A6" w:rsidRDefault="00454490">
            <w:pPr>
              <w:jc w:val="both"/>
              <w:rPr>
                <w:rFonts w:ascii="Trebuchet MS" w:hAnsi="Trebuchet MS" w:cs="Lucida Sans Unicode"/>
                <w:b/>
                <w:sz w:val="22"/>
                <w:szCs w:val="22"/>
              </w:rPr>
            </w:pPr>
          </w:p>
        </w:tc>
      </w:tr>
      <w:tr w:rsidR="00454490" w:rsidRPr="000D71A6" w14:paraId="16080431" w14:textId="77777777" w:rsidTr="00454490">
        <w:tc>
          <w:tcPr>
            <w:tcW w:w="4924" w:type="dxa"/>
            <w:tcBorders>
              <w:top w:val="single" w:sz="4" w:space="0" w:color="auto"/>
              <w:left w:val="single" w:sz="4" w:space="0" w:color="auto"/>
              <w:bottom w:val="single" w:sz="4" w:space="0" w:color="auto"/>
              <w:right w:val="single" w:sz="4" w:space="0" w:color="auto"/>
            </w:tcBorders>
          </w:tcPr>
          <w:p w14:paraId="0D3E0A9A"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kettles overfilled for hot drinks?</w:t>
            </w:r>
          </w:p>
          <w:p w14:paraId="20296C7F"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034009A" w14:textId="77777777" w:rsidR="00454490" w:rsidRPr="000D71A6" w:rsidRDefault="00454490">
            <w:pPr>
              <w:jc w:val="both"/>
              <w:rPr>
                <w:rFonts w:ascii="Trebuchet MS" w:hAnsi="Trebuchet MS" w:cs="Lucida Sans Unicode"/>
                <w:b/>
                <w:sz w:val="22"/>
                <w:szCs w:val="22"/>
              </w:rPr>
            </w:pPr>
          </w:p>
        </w:tc>
      </w:tr>
      <w:tr w:rsidR="00454490" w:rsidRPr="000D71A6" w14:paraId="078D7A89" w14:textId="77777777" w:rsidTr="00454490">
        <w:tc>
          <w:tcPr>
            <w:tcW w:w="4924" w:type="dxa"/>
            <w:tcBorders>
              <w:top w:val="single" w:sz="4" w:space="0" w:color="auto"/>
              <w:left w:val="single" w:sz="4" w:space="0" w:color="auto"/>
              <w:bottom w:val="single" w:sz="4" w:space="0" w:color="auto"/>
              <w:right w:val="single" w:sz="4" w:space="0" w:color="auto"/>
            </w:tcBorders>
          </w:tcPr>
          <w:p w14:paraId="4C95832C"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Can kettles be removed if there is a wall mounted boiler?</w:t>
            </w:r>
          </w:p>
          <w:p w14:paraId="1ED611BE"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157368F0" w14:textId="77777777" w:rsidR="00454490" w:rsidRPr="000D71A6" w:rsidRDefault="00454490">
            <w:pPr>
              <w:jc w:val="both"/>
              <w:rPr>
                <w:rFonts w:ascii="Trebuchet MS" w:hAnsi="Trebuchet MS" w:cs="Lucida Sans Unicode"/>
                <w:b/>
                <w:sz w:val="22"/>
                <w:szCs w:val="22"/>
              </w:rPr>
            </w:pPr>
          </w:p>
        </w:tc>
      </w:tr>
      <w:tr w:rsidR="00454490" w:rsidRPr="000D71A6" w14:paraId="0629A73C" w14:textId="77777777" w:rsidTr="00454490">
        <w:tc>
          <w:tcPr>
            <w:tcW w:w="4924" w:type="dxa"/>
            <w:tcBorders>
              <w:top w:val="single" w:sz="4" w:space="0" w:color="auto"/>
              <w:left w:val="single" w:sz="4" w:space="0" w:color="auto"/>
              <w:bottom w:val="single" w:sz="4" w:space="0" w:color="auto"/>
              <w:right w:val="single" w:sz="4" w:space="0" w:color="auto"/>
            </w:tcBorders>
          </w:tcPr>
          <w:p w14:paraId="59A287D9"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 xml:space="preserve">Are fridges places next to heat sources? They run more efficiently when in a cool environment. </w:t>
            </w:r>
          </w:p>
          <w:p w14:paraId="4B4284DF"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51F02E36" w14:textId="77777777" w:rsidR="00454490" w:rsidRPr="000D71A6" w:rsidRDefault="00454490">
            <w:pPr>
              <w:jc w:val="both"/>
              <w:rPr>
                <w:rFonts w:ascii="Trebuchet MS" w:hAnsi="Trebuchet MS" w:cs="Lucida Sans Unicode"/>
                <w:b/>
                <w:sz w:val="22"/>
                <w:szCs w:val="22"/>
              </w:rPr>
            </w:pPr>
          </w:p>
        </w:tc>
      </w:tr>
      <w:tr w:rsidR="00454490" w:rsidRPr="000D71A6" w14:paraId="77F3921B" w14:textId="77777777" w:rsidTr="00454490">
        <w:tc>
          <w:tcPr>
            <w:tcW w:w="4924" w:type="dxa"/>
            <w:tcBorders>
              <w:top w:val="single" w:sz="4" w:space="0" w:color="auto"/>
              <w:left w:val="single" w:sz="4" w:space="0" w:color="auto"/>
              <w:bottom w:val="single" w:sz="4" w:space="0" w:color="auto"/>
              <w:right w:val="single" w:sz="4" w:space="0" w:color="auto"/>
            </w:tcBorders>
          </w:tcPr>
          <w:p w14:paraId="07016591" w14:textId="77777777" w:rsidR="00C7201E"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Is the office fridge/freezer defrosted regularly?</w:t>
            </w:r>
          </w:p>
          <w:p w14:paraId="5BA22B10" w14:textId="77777777" w:rsidR="00454490" w:rsidRPr="000D71A6" w:rsidRDefault="00454490" w:rsidP="00454490">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75AF846" w14:textId="77777777" w:rsidR="00454490" w:rsidRPr="000D71A6" w:rsidRDefault="00454490">
            <w:pPr>
              <w:jc w:val="both"/>
              <w:rPr>
                <w:rFonts w:ascii="Trebuchet MS" w:hAnsi="Trebuchet MS" w:cs="Lucida Sans Unicode"/>
                <w:b/>
                <w:sz w:val="22"/>
                <w:szCs w:val="22"/>
              </w:rPr>
            </w:pPr>
          </w:p>
        </w:tc>
      </w:tr>
      <w:tr w:rsidR="00454490" w:rsidRPr="000D71A6" w14:paraId="7B648580" w14:textId="77777777" w:rsidTr="00454490">
        <w:tc>
          <w:tcPr>
            <w:tcW w:w="4924" w:type="dxa"/>
            <w:tcBorders>
              <w:top w:val="single" w:sz="4" w:space="0" w:color="auto"/>
              <w:left w:val="single" w:sz="4" w:space="0" w:color="auto"/>
              <w:bottom w:val="single" w:sz="4" w:space="0" w:color="auto"/>
              <w:right w:val="single" w:sz="4" w:space="0" w:color="auto"/>
            </w:tcBorders>
          </w:tcPr>
          <w:p w14:paraId="56391F9A" w14:textId="77777777" w:rsidR="00454490"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Is the fridge thermostat working and set to the right temperature (2-</w:t>
            </w:r>
            <w:smartTag w:uri="urn:schemas-microsoft-com:office:smarttags" w:element="metricconverter">
              <w:smartTagPr>
                <w:attr w:name="ProductID" w:val="4 °C"/>
              </w:smartTagPr>
              <w:r w:rsidRPr="000D71A6">
                <w:rPr>
                  <w:rFonts w:ascii="Trebuchet MS" w:hAnsi="Trebuchet MS" w:cs="Arial"/>
                  <w:sz w:val="22"/>
                  <w:szCs w:val="22"/>
                </w:rPr>
                <w:t>4 °C</w:t>
              </w:r>
            </w:smartTag>
            <w:r w:rsidRPr="000D71A6">
              <w:rPr>
                <w:rFonts w:ascii="Trebuchet MS" w:hAnsi="Trebuchet MS" w:cs="Arial"/>
                <w:sz w:val="22"/>
                <w:szCs w:val="22"/>
              </w:rPr>
              <w:t>)?</w:t>
            </w:r>
          </w:p>
          <w:p w14:paraId="687E3248" w14:textId="77777777" w:rsidR="00454490" w:rsidRPr="000D71A6" w:rsidRDefault="00454490" w:rsidP="00454490">
            <w:pPr>
              <w:pStyle w:val="Bodycopyverdana9pt"/>
              <w:rPr>
                <w:rFonts w:ascii="Trebuchet MS" w:hAnsi="Trebuchet MS" w:cs="Arial"/>
                <w:sz w:val="22"/>
                <w:szCs w:val="22"/>
              </w:rPr>
            </w:pPr>
          </w:p>
        </w:tc>
        <w:tc>
          <w:tcPr>
            <w:tcW w:w="4924" w:type="dxa"/>
            <w:tcBorders>
              <w:top w:val="single" w:sz="4" w:space="0" w:color="auto"/>
              <w:left w:val="single" w:sz="4" w:space="0" w:color="auto"/>
              <w:bottom w:val="single" w:sz="4" w:space="0" w:color="auto"/>
              <w:right w:val="single" w:sz="4" w:space="0" w:color="auto"/>
            </w:tcBorders>
          </w:tcPr>
          <w:p w14:paraId="4C5BDE1B" w14:textId="77777777" w:rsidR="00454490" w:rsidRPr="000D71A6" w:rsidRDefault="00454490">
            <w:pPr>
              <w:jc w:val="both"/>
              <w:rPr>
                <w:rFonts w:ascii="Trebuchet MS" w:hAnsi="Trebuchet MS" w:cs="Lucida Sans Unicode"/>
                <w:b/>
                <w:sz w:val="22"/>
                <w:szCs w:val="22"/>
              </w:rPr>
            </w:pPr>
          </w:p>
        </w:tc>
      </w:tr>
      <w:tr w:rsidR="00454490" w:rsidRPr="000D71A6" w14:paraId="09D51EF8" w14:textId="77777777" w:rsidTr="00454490">
        <w:tc>
          <w:tcPr>
            <w:tcW w:w="4924" w:type="dxa"/>
            <w:tcBorders>
              <w:top w:val="single" w:sz="4" w:space="0" w:color="auto"/>
              <w:left w:val="single" w:sz="4" w:space="0" w:color="auto"/>
              <w:bottom w:val="single" w:sz="4" w:space="0" w:color="auto"/>
              <w:right w:val="single" w:sz="4" w:space="0" w:color="auto"/>
            </w:tcBorders>
          </w:tcPr>
          <w:p w14:paraId="5A627B94" w14:textId="77777777" w:rsidR="00454490" w:rsidRPr="000D71A6" w:rsidRDefault="00454490" w:rsidP="00454490">
            <w:pPr>
              <w:pStyle w:val="Bodycopyverdana9pt"/>
              <w:rPr>
                <w:rFonts w:ascii="Trebuchet MS" w:hAnsi="Trebuchet MS" w:cs="Arial"/>
                <w:sz w:val="22"/>
                <w:szCs w:val="22"/>
              </w:rPr>
            </w:pPr>
            <w:r w:rsidRPr="000D71A6">
              <w:rPr>
                <w:rFonts w:ascii="Trebuchet MS" w:hAnsi="Trebuchet MS" w:cs="Arial"/>
                <w:sz w:val="22"/>
                <w:szCs w:val="22"/>
              </w:rPr>
              <w:t>Are microwaves switched off at the plug after use?</w:t>
            </w:r>
          </w:p>
          <w:p w14:paraId="0F2BD52E" w14:textId="77777777" w:rsidR="00454490" w:rsidRPr="000D71A6" w:rsidRDefault="00454490" w:rsidP="00454490">
            <w:pPr>
              <w:pStyle w:val="Bodycopyverdana9pt"/>
              <w:rPr>
                <w:rFonts w:ascii="Trebuchet MS" w:hAnsi="Trebuchet MS" w:cs="Arial"/>
                <w:sz w:val="22"/>
                <w:szCs w:val="22"/>
              </w:rPr>
            </w:pPr>
          </w:p>
        </w:tc>
        <w:tc>
          <w:tcPr>
            <w:tcW w:w="4924" w:type="dxa"/>
            <w:tcBorders>
              <w:top w:val="single" w:sz="4" w:space="0" w:color="auto"/>
              <w:left w:val="single" w:sz="4" w:space="0" w:color="auto"/>
              <w:bottom w:val="single" w:sz="4" w:space="0" w:color="auto"/>
              <w:right w:val="single" w:sz="4" w:space="0" w:color="auto"/>
            </w:tcBorders>
          </w:tcPr>
          <w:p w14:paraId="1F9DF538" w14:textId="77777777" w:rsidR="00454490" w:rsidRPr="000D71A6" w:rsidRDefault="00454490">
            <w:pPr>
              <w:jc w:val="both"/>
              <w:rPr>
                <w:rFonts w:ascii="Trebuchet MS" w:hAnsi="Trebuchet MS" w:cs="Lucida Sans Unicode"/>
                <w:b/>
                <w:sz w:val="22"/>
                <w:szCs w:val="22"/>
              </w:rPr>
            </w:pPr>
          </w:p>
        </w:tc>
      </w:tr>
      <w:tr w:rsidR="00454490" w:rsidRPr="000D71A6" w14:paraId="370F0C67" w14:textId="77777777" w:rsidTr="00454490">
        <w:tc>
          <w:tcPr>
            <w:tcW w:w="4924" w:type="dxa"/>
            <w:tcBorders>
              <w:top w:val="single" w:sz="4" w:space="0" w:color="auto"/>
              <w:left w:val="single" w:sz="4" w:space="0" w:color="auto"/>
              <w:bottom w:val="single" w:sz="4" w:space="0" w:color="auto"/>
              <w:right w:val="single" w:sz="4" w:space="0" w:color="auto"/>
            </w:tcBorders>
          </w:tcPr>
          <w:p w14:paraId="52B3FECA" w14:textId="1AE53ED3" w:rsidR="00454490" w:rsidRPr="000D71A6" w:rsidRDefault="00454490" w:rsidP="005358D1">
            <w:pPr>
              <w:pStyle w:val="Bodycopyverdana9pt"/>
              <w:rPr>
                <w:rFonts w:ascii="Trebuchet MS" w:hAnsi="Trebuchet MS" w:cs="Arial"/>
                <w:sz w:val="22"/>
                <w:szCs w:val="22"/>
              </w:rPr>
            </w:pPr>
            <w:r w:rsidRPr="000D71A6">
              <w:rPr>
                <w:rFonts w:ascii="Trebuchet MS" w:hAnsi="Trebuchet MS" w:cs="Arial"/>
                <w:sz w:val="22"/>
                <w:szCs w:val="22"/>
              </w:rPr>
              <w:t>Is equipment clearly labeled so that staff know how to activate energy saving features or switch it off?</w:t>
            </w:r>
          </w:p>
        </w:tc>
        <w:tc>
          <w:tcPr>
            <w:tcW w:w="4924" w:type="dxa"/>
            <w:tcBorders>
              <w:top w:val="single" w:sz="4" w:space="0" w:color="auto"/>
              <w:left w:val="single" w:sz="4" w:space="0" w:color="auto"/>
              <w:bottom w:val="single" w:sz="4" w:space="0" w:color="auto"/>
              <w:right w:val="single" w:sz="4" w:space="0" w:color="auto"/>
            </w:tcBorders>
          </w:tcPr>
          <w:p w14:paraId="5E427854" w14:textId="77777777" w:rsidR="00454490" w:rsidRPr="000D71A6" w:rsidRDefault="00454490">
            <w:pPr>
              <w:jc w:val="both"/>
              <w:rPr>
                <w:rFonts w:ascii="Trebuchet MS" w:hAnsi="Trebuchet MS" w:cs="Lucida Sans Unicode"/>
                <w:b/>
                <w:sz w:val="22"/>
                <w:szCs w:val="22"/>
              </w:rPr>
            </w:pPr>
          </w:p>
        </w:tc>
      </w:tr>
    </w:tbl>
    <w:p w14:paraId="575B95BF" w14:textId="77777777" w:rsidR="00454490" w:rsidRPr="000D71A6" w:rsidRDefault="00454490" w:rsidP="00454490">
      <w:pPr>
        <w:spacing w:line="300" w:lineRule="exact"/>
        <w:rPr>
          <w:rFonts w:ascii="Trebuchet MS" w:hAnsi="Trebuchet MS"/>
          <w:b/>
          <w:sz w:val="22"/>
          <w:szCs w:val="22"/>
        </w:rPr>
      </w:pPr>
    </w:p>
    <w:p w14:paraId="6F8CA16B" w14:textId="77777777" w:rsidR="00454490" w:rsidRPr="000D71A6" w:rsidRDefault="00454490" w:rsidP="00454490">
      <w:pPr>
        <w:pStyle w:val="Headinglevelthree"/>
        <w:rPr>
          <w:rFonts w:ascii="Trebuchet MS" w:hAnsi="Trebuchet MS"/>
          <w:sz w:val="22"/>
          <w:szCs w:val="22"/>
        </w:rPr>
      </w:pPr>
      <w:r w:rsidRPr="000D71A6">
        <w:rPr>
          <w:rFonts w:ascii="Trebuchet MS" w:hAnsi="Trebuchet MS"/>
          <w:sz w:val="22"/>
          <w:szCs w:val="22"/>
        </w:rPr>
        <w:t xml:space="preserve">6. Water </w:t>
      </w:r>
      <w:r w:rsidR="004361E7" w:rsidRPr="000D71A6">
        <w:rPr>
          <w:rFonts w:ascii="Trebuchet MS" w:hAnsi="Trebuchet MS"/>
          <w:sz w:val="22"/>
          <w:szCs w:val="22"/>
        </w:rPr>
        <w:t>u</w:t>
      </w:r>
      <w:r w:rsidRPr="000D71A6">
        <w:rPr>
          <w:rFonts w:ascii="Trebuchet MS" w:hAnsi="Trebuchet MS"/>
          <w:sz w:val="22"/>
          <w:szCs w:val="22"/>
        </w:rPr>
        <w:t>se</w:t>
      </w:r>
    </w:p>
    <w:p w14:paraId="01196855" w14:textId="77777777" w:rsidR="00454490" w:rsidRPr="000D71A6" w:rsidRDefault="00454490" w:rsidP="00454490">
      <w:pPr>
        <w:spacing w:line="300" w:lineRule="exact"/>
        <w:rPr>
          <w:rFonts w:ascii="Trebuchet MS" w:hAnsi="Trebuchet MS"/>
          <w:b/>
          <w:sz w:val="22"/>
          <w:szCs w:val="22"/>
        </w:rPr>
      </w:pPr>
    </w:p>
    <w:tbl>
      <w:tblPr>
        <w:tblpPr w:leftFromText="180" w:rightFromText="180" w:vertAnchor="text"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0D71A6" w14:paraId="1FDED87D" w14:textId="77777777" w:rsidTr="005358D1">
        <w:tc>
          <w:tcPr>
            <w:tcW w:w="4924" w:type="dxa"/>
            <w:tcBorders>
              <w:top w:val="single" w:sz="4" w:space="0" w:color="auto"/>
              <w:left w:val="single" w:sz="4" w:space="0" w:color="auto"/>
              <w:bottom w:val="single" w:sz="4" w:space="0" w:color="auto"/>
              <w:right w:val="single" w:sz="4" w:space="0" w:color="auto"/>
            </w:tcBorders>
          </w:tcPr>
          <w:p w14:paraId="46C42C11" w14:textId="77777777"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Is there any evidence of water leaks? (e.g. wet pathways on a dry day)</w:t>
            </w:r>
          </w:p>
          <w:p w14:paraId="6EDB61F0" w14:textId="77777777" w:rsidR="00454490" w:rsidRPr="000D71A6" w:rsidRDefault="00454490" w:rsidP="005358D1">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714930B7" w14:textId="77777777" w:rsidR="00454490" w:rsidRPr="000D71A6" w:rsidRDefault="00454490" w:rsidP="005358D1">
            <w:pPr>
              <w:spacing w:line="300" w:lineRule="exact"/>
              <w:rPr>
                <w:rFonts w:ascii="Trebuchet MS" w:hAnsi="Trebuchet MS"/>
                <w:b/>
                <w:sz w:val="22"/>
                <w:szCs w:val="22"/>
              </w:rPr>
            </w:pPr>
          </w:p>
        </w:tc>
      </w:tr>
      <w:tr w:rsidR="00454490" w:rsidRPr="000D71A6" w14:paraId="358E161C" w14:textId="77777777" w:rsidTr="005358D1">
        <w:tc>
          <w:tcPr>
            <w:tcW w:w="4924" w:type="dxa"/>
            <w:tcBorders>
              <w:top w:val="single" w:sz="4" w:space="0" w:color="auto"/>
              <w:left w:val="single" w:sz="4" w:space="0" w:color="auto"/>
              <w:bottom w:val="single" w:sz="4" w:space="0" w:color="auto"/>
              <w:right w:val="single" w:sz="4" w:space="0" w:color="auto"/>
            </w:tcBorders>
          </w:tcPr>
          <w:p w14:paraId="4323FE90" w14:textId="77777777"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Are taps left running? Are there any dripping taps? Do taps need maintenance?</w:t>
            </w:r>
          </w:p>
          <w:p w14:paraId="56E9BB45" w14:textId="77777777" w:rsidR="00454490" w:rsidRPr="000D71A6" w:rsidRDefault="00454490" w:rsidP="005358D1">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5FC2218D" w14:textId="77777777" w:rsidR="00454490" w:rsidRPr="000D71A6" w:rsidRDefault="00454490" w:rsidP="005358D1">
            <w:pPr>
              <w:spacing w:line="300" w:lineRule="exact"/>
              <w:rPr>
                <w:rFonts w:ascii="Trebuchet MS" w:hAnsi="Trebuchet MS"/>
                <w:b/>
                <w:sz w:val="22"/>
                <w:szCs w:val="22"/>
              </w:rPr>
            </w:pPr>
          </w:p>
        </w:tc>
      </w:tr>
      <w:tr w:rsidR="00454490" w:rsidRPr="000D71A6" w14:paraId="63FB9EBA" w14:textId="77777777" w:rsidTr="005358D1">
        <w:tc>
          <w:tcPr>
            <w:tcW w:w="4924" w:type="dxa"/>
            <w:tcBorders>
              <w:top w:val="single" w:sz="4" w:space="0" w:color="auto"/>
              <w:left w:val="single" w:sz="4" w:space="0" w:color="auto"/>
              <w:bottom w:val="single" w:sz="4" w:space="0" w:color="auto"/>
              <w:right w:val="single" w:sz="4" w:space="0" w:color="auto"/>
            </w:tcBorders>
          </w:tcPr>
          <w:p w14:paraId="26F2FBA0" w14:textId="77777777"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Is there scope for push button taps?</w:t>
            </w:r>
          </w:p>
          <w:p w14:paraId="52ABFF97" w14:textId="77777777" w:rsidR="00454490" w:rsidRPr="000D71A6" w:rsidRDefault="00454490" w:rsidP="005358D1">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2B793539" w14:textId="77777777" w:rsidR="00454490" w:rsidRPr="000D71A6" w:rsidRDefault="00454490" w:rsidP="005358D1">
            <w:pPr>
              <w:spacing w:line="300" w:lineRule="exact"/>
              <w:rPr>
                <w:rFonts w:ascii="Trebuchet MS" w:hAnsi="Trebuchet MS"/>
                <w:b/>
                <w:sz w:val="22"/>
                <w:szCs w:val="22"/>
              </w:rPr>
            </w:pPr>
          </w:p>
        </w:tc>
      </w:tr>
      <w:tr w:rsidR="00454490" w:rsidRPr="000D71A6" w14:paraId="3CB53B6B" w14:textId="77777777" w:rsidTr="005358D1">
        <w:tc>
          <w:tcPr>
            <w:tcW w:w="4924" w:type="dxa"/>
            <w:tcBorders>
              <w:top w:val="single" w:sz="4" w:space="0" w:color="auto"/>
              <w:left w:val="single" w:sz="4" w:space="0" w:color="auto"/>
              <w:bottom w:val="single" w:sz="4" w:space="0" w:color="auto"/>
              <w:right w:val="single" w:sz="4" w:space="0" w:color="auto"/>
            </w:tcBorders>
          </w:tcPr>
          <w:p w14:paraId="4705294D" w14:textId="77777777"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Are hot water heater timers set correctly?</w:t>
            </w:r>
          </w:p>
          <w:p w14:paraId="2C0E3FBF" w14:textId="77777777" w:rsidR="00454490" w:rsidRPr="000D71A6" w:rsidRDefault="00454490" w:rsidP="005358D1">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9B054E2" w14:textId="77777777" w:rsidR="00454490" w:rsidRPr="000D71A6" w:rsidRDefault="00454490" w:rsidP="005358D1">
            <w:pPr>
              <w:spacing w:line="300" w:lineRule="exact"/>
              <w:rPr>
                <w:rFonts w:ascii="Trebuchet MS" w:hAnsi="Trebuchet MS"/>
                <w:b/>
                <w:sz w:val="22"/>
                <w:szCs w:val="22"/>
              </w:rPr>
            </w:pPr>
          </w:p>
        </w:tc>
      </w:tr>
      <w:tr w:rsidR="00454490" w:rsidRPr="000D71A6" w14:paraId="7BA251DE" w14:textId="77777777" w:rsidTr="005358D1">
        <w:tc>
          <w:tcPr>
            <w:tcW w:w="4924" w:type="dxa"/>
            <w:tcBorders>
              <w:top w:val="single" w:sz="4" w:space="0" w:color="auto"/>
              <w:left w:val="single" w:sz="4" w:space="0" w:color="auto"/>
              <w:bottom w:val="single" w:sz="4" w:space="0" w:color="auto"/>
              <w:right w:val="single" w:sz="4" w:space="0" w:color="auto"/>
            </w:tcBorders>
          </w:tcPr>
          <w:p w14:paraId="0FB53F22" w14:textId="463DC4B9"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If there is no timer</w:t>
            </w:r>
            <w:r w:rsidR="005358D1">
              <w:rPr>
                <w:rFonts w:ascii="Trebuchet MS" w:hAnsi="Trebuchet MS"/>
                <w:sz w:val="22"/>
                <w:szCs w:val="22"/>
              </w:rPr>
              <w:t>,</w:t>
            </w:r>
            <w:r w:rsidRPr="000D71A6">
              <w:rPr>
                <w:rFonts w:ascii="Trebuchet MS" w:hAnsi="Trebuchet MS"/>
                <w:sz w:val="22"/>
                <w:szCs w:val="22"/>
              </w:rPr>
              <w:t xml:space="preserve"> should one be fitted?</w:t>
            </w:r>
          </w:p>
          <w:p w14:paraId="3743A4DD" w14:textId="77777777" w:rsidR="00454490" w:rsidRPr="000D71A6" w:rsidRDefault="00454490" w:rsidP="005358D1">
            <w:pPr>
              <w:pStyle w:val="Bodycopyverdana9pt"/>
              <w:rPr>
                <w:rFonts w:ascii="Trebuchet MS" w:hAnsi="Trebuchet MS"/>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9187DE3" w14:textId="77777777" w:rsidR="00454490" w:rsidRPr="000D71A6" w:rsidRDefault="00454490" w:rsidP="005358D1">
            <w:pPr>
              <w:spacing w:line="300" w:lineRule="exact"/>
              <w:rPr>
                <w:rFonts w:ascii="Trebuchet MS" w:hAnsi="Trebuchet MS"/>
                <w:b/>
                <w:sz w:val="22"/>
                <w:szCs w:val="22"/>
              </w:rPr>
            </w:pPr>
          </w:p>
        </w:tc>
      </w:tr>
      <w:tr w:rsidR="00454490" w:rsidRPr="000D71A6" w14:paraId="46629C96" w14:textId="77777777" w:rsidTr="005358D1">
        <w:tc>
          <w:tcPr>
            <w:tcW w:w="4924" w:type="dxa"/>
            <w:tcBorders>
              <w:top w:val="single" w:sz="4" w:space="0" w:color="auto"/>
              <w:left w:val="single" w:sz="4" w:space="0" w:color="auto"/>
              <w:bottom w:val="single" w:sz="4" w:space="0" w:color="auto"/>
              <w:right w:val="single" w:sz="4" w:space="0" w:color="auto"/>
            </w:tcBorders>
            <w:hideMark/>
          </w:tcPr>
          <w:p w14:paraId="1D2B9AC6" w14:textId="77777777" w:rsidR="00454490" w:rsidRPr="000D71A6" w:rsidRDefault="00454490" w:rsidP="005358D1">
            <w:pPr>
              <w:pStyle w:val="Bodycopyverdana9pt"/>
              <w:rPr>
                <w:rFonts w:ascii="Trebuchet MS" w:hAnsi="Trebuchet MS"/>
                <w:sz w:val="22"/>
                <w:szCs w:val="22"/>
              </w:rPr>
            </w:pPr>
            <w:r w:rsidRPr="000D71A6">
              <w:rPr>
                <w:rFonts w:ascii="Trebuchet MS" w:hAnsi="Trebuchet MS"/>
                <w:sz w:val="22"/>
                <w:szCs w:val="22"/>
              </w:rPr>
              <w:t>Is water escaping from overflows either inside or outside buildings?</w:t>
            </w:r>
          </w:p>
        </w:tc>
        <w:tc>
          <w:tcPr>
            <w:tcW w:w="4924" w:type="dxa"/>
            <w:tcBorders>
              <w:top w:val="single" w:sz="4" w:space="0" w:color="auto"/>
              <w:left w:val="single" w:sz="4" w:space="0" w:color="auto"/>
              <w:bottom w:val="single" w:sz="4" w:space="0" w:color="auto"/>
              <w:right w:val="single" w:sz="4" w:space="0" w:color="auto"/>
            </w:tcBorders>
          </w:tcPr>
          <w:p w14:paraId="2CDD71C7" w14:textId="77777777" w:rsidR="00454490" w:rsidRPr="000D71A6" w:rsidRDefault="00454490" w:rsidP="005358D1">
            <w:pPr>
              <w:spacing w:line="300" w:lineRule="exact"/>
              <w:rPr>
                <w:rFonts w:ascii="Trebuchet MS" w:hAnsi="Trebuchet MS"/>
                <w:b/>
                <w:sz w:val="22"/>
                <w:szCs w:val="22"/>
              </w:rPr>
            </w:pPr>
          </w:p>
        </w:tc>
      </w:tr>
    </w:tbl>
    <w:p w14:paraId="32BDE1D6" w14:textId="21412DB1" w:rsidR="00C339B5" w:rsidRPr="000D71A6" w:rsidRDefault="005358D1" w:rsidP="00454490">
      <w:pPr>
        <w:pStyle w:val="Headinglevelthree"/>
        <w:rPr>
          <w:rFonts w:ascii="Trebuchet MS" w:hAnsi="Trebuchet MS"/>
          <w:sz w:val="22"/>
          <w:szCs w:val="22"/>
        </w:rPr>
      </w:pPr>
      <w:r>
        <w:rPr>
          <w:rFonts w:ascii="Trebuchet MS" w:hAnsi="Trebuchet MS"/>
          <w:sz w:val="22"/>
          <w:szCs w:val="22"/>
        </w:rPr>
        <w:br w:type="textWrapping" w:clear="all"/>
      </w:r>
    </w:p>
    <w:p w14:paraId="501DF04C" w14:textId="799A6266" w:rsidR="00454490" w:rsidRPr="000D71A6" w:rsidRDefault="00454490" w:rsidP="00454490">
      <w:pPr>
        <w:pStyle w:val="Headinglevelthree"/>
        <w:rPr>
          <w:rFonts w:ascii="Trebuchet MS" w:hAnsi="Trebuchet MS"/>
          <w:sz w:val="22"/>
          <w:szCs w:val="22"/>
        </w:rPr>
      </w:pPr>
      <w:r w:rsidRPr="000D71A6">
        <w:rPr>
          <w:rFonts w:ascii="Trebuchet MS" w:hAnsi="Trebuchet MS"/>
          <w:sz w:val="22"/>
          <w:szCs w:val="22"/>
        </w:rPr>
        <w:t>7. Awareness</w:t>
      </w:r>
    </w:p>
    <w:p w14:paraId="27986A3A" w14:textId="77777777" w:rsidR="00454490" w:rsidRPr="000D71A6" w:rsidRDefault="00454490" w:rsidP="00454490">
      <w:pPr>
        <w:spacing w:line="300" w:lineRule="exact"/>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454490" w:rsidRPr="000D71A6" w14:paraId="5AAAC1B7" w14:textId="77777777" w:rsidTr="00454490">
        <w:tc>
          <w:tcPr>
            <w:tcW w:w="4924" w:type="dxa"/>
            <w:tcBorders>
              <w:top w:val="single" w:sz="4" w:space="0" w:color="auto"/>
              <w:left w:val="single" w:sz="4" w:space="0" w:color="auto"/>
              <w:bottom w:val="single" w:sz="4" w:space="0" w:color="auto"/>
              <w:right w:val="single" w:sz="4" w:space="0" w:color="auto"/>
            </w:tcBorders>
          </w:tcPr>
          <w:p w14:paraId="1D300C03" w14:textId="77777777" w:rsidR="00454490" w:rsidRPr="000D71A6" w:rsidRDefault="00454490" w:rsidP="00454490">
            <w:pPr>
              <w:pStyle w:val="Bodycopyverdana9pt"/>
              <w:rPr>
                <w:rFonts w:ascii="Trebuchet MS" w:hAnsi="Trebuchet MS"/>
                <w:sz w:val="22"/>
                <w:szCs w:val="22"/>
              </w:rPr>
            </w:pPr>
            <w:r w:rsidRPr="000D71A6">
              <w:rPr>
                <w:rFonts w:ascii="Trebuchet MS" w:hAnsi="Trebuchet MS"/>
                <w:sz w:val="22"/>
                <w:szCs w:val="22"/>
              </w:rPr>
              <w:t>Are there posters/stickers/guidance displayed to remind people of good practice?</w:t>
            </w:r>
          </w:p>
          <w:p w14:paraId="574999DE" w14:textId="77777777" w:rsidR="00454490" w:rsidRPr="000D71A6" w:rsidRDefault="00454490" w:rsidP="00454490">
            <w:pPr>
              <w:pStyle w:val="Bodycopyverdana9pt"/>
              <w:rPr>
                <w:rFonts w:ascii="Trebuchet MS" w:hAnsi="Trebuchet MS"/>
                <w:b/>
                <w:sz w:val="22"/>
                <w:szCs w:val="22"/>
              </w:rPr>
            </w:pPr>
          </w:p>
        </w:tc>
        <w:tc>
          <w:tcPr>
            <w:tcW w:w="4924" w:type="dxa"/>
            <w:tcBorders>
              <w:top w:val="single" w:sz="4" w:space="0" w:color="auto"/>
              <w:left w:val="single" w:sz="4" w:space="0" w:color="auto"/>
              <w:bottom w:val="single" w:sz="4" w:space="0" w:color="auto"/>
              <w:right w:val="single" w:sz="4" w:space="0" w:color="auto"/>
            </w:tcBorders>
          </w:tcPr>
          <w:p w14:paraId="3DA0BE21" w14:textId="77777777" w:rsidR="00454490" w:rsidRPr="000D71A6" w:rsidRDefault="00454490">
            <w:pPr>
              <w:spacing w:line="300" w:lineRule="exact"/>
              <w:rPr>
                <w:rFonts w:ascii="Trebuchet MS" w:hAnsi="Trebuchet MS"/>
                <w:b/>
                <w:sz w:val="22"/>
                <w:szCs w:val="22"/>
              </w:rPr>
            </w:pPr>
          </w:p>
        </w:tc>
      </w:tr>
      <w:tr w:rsidR="005358D1" w:rsidRPr="000D71A6" w14:paraId="6715D4A8" w14:textId="77777777" w:rsidTr="00454490">
        <w:tc>
          <w:tcPr>
            <w:tcW w:w="4924" w:type="dxa"/>
            <w:tcBorders>
              <w:top w:val="single" w:sz="4" w:space="0" w:color="auto"/>
              <w:left w:val="single" w:sz="4" w:space="0" w:color="auto"/>
              <w:bottom w:val="single" w:sz="4" w:space="0" w:color="auto"/>
              <w:right w:val="single" w:sz="4" w:space="0" w:color="auto"/>
            </w:tcBorders>
          </w:tcPr>
          <w:p w14:paraId="08810D40" w14:textId="76FF9D59" w:rsidR="005358D1" w:rsidRPr="000D71A6" w:rsidRDefault="005358D1" w:rsidP="00454490">
            <w:pPr>
              <w:pStyle w:val="Bodycopyverdana9pt"/>
              <w:rPr>
                <w:rFonts w:ascii="Trebuchet MS" w:hAnsi="Trebuchet MS"/>
                <w:sz w:val="22"/>
                <w:szCs w:val="22"/>
              </w:rPr>
            </w:pPr>
            <w:r>
              <w:rPr>
                <w:rFonts w:ascii="Trebuchet MS" w:hAnsi="Trebuchet MS"/>
                <w:sz w:val="22"/>
                <w:szCs w:val="22"/>
              </w:rPr>
              <w:t>Are staff aware of how to report an issue that is leading to water and/or energy waste?</w:t>
            </w:r>
          </w:p>
        </w:tc>
        <w:tc>
          <w:tcPr>
            <w:tcW w:w="4924" w:type="dxa"/>
            <w:tcBorders>
              <w:top w:val="single" w:sz="4" w:space="0" w:color="auto"/>
              <w:left w:val="single" w:sz="4" w:space="0" w:color="auto"/>
              <w:bottom w:val="single" w:sz="4" w:space="0" w:color="auto"/>
              <w:right w:val="single" w:sz="4" w:space="0" w:color="auto"/>
            </w:tcBorders>
          </w:tcPr>
          <w:p w14:paraId="59E5FC88" w14:textId="77777777" w:rsidR="005358D1" w:rsidRPr="000D71A6" w:rsidRDefault="005358D1">
            <w:pPr>
              <w:spacing w:line="300" w:lineRule="exact"/>
              <w:rPr>
                <w:rFonts w:ascii="Trebuchet MS" w:hAnsi="Trebuchet MS"/>
                <w:b/>
                <w:sz w:val="22"/>
                <w:szCs w:val="22"/>
              </w:rPr>
            </w:pPr>
          </w:p>
        </w:tc>
      </w:tr>
    </w:tbl>
    <w:p w14:paraId="63CDB562" w14:textId="77777777" w:rsidR="00454490" w:rsidRPr="000D71A6" w:rsidRDefault="00454490" w:rsidP="00454490">
      <w:pPr>
        <w:rPr>
          <w:rFonts w:ascii="Trebuchet MS" w:hAnsi="Trebuchet MS"/>
          <w:sz w:val="22"/>
          <w:szCs w:val="22"/>
        </w:rPr>
      </w:pPr>
    </w:p>
    <w:p w14:paraId="65B464BD" w14:textId="77777777" w:rsidR="00454490" w:rsidRPr="000D71A6" w:rsidRDefault="00454490" w:rsidP="00454490">
      <w:pPr>
        <w:rPr>
          <w:rFonts w:ascii="Trebuchet MS" w:hAnsi="Trebuchet MS"/>
          <w:sz w:val="22"/>
          <w:szCs w:val="22"/>
        </w:rPr>
      </w:pPr>
    </w:p>
    <w:p w14:paraId="54899554" w14:textId="77777777" w:rsidR="00454490" w:rsidRPr="000D71A6" w:rsidRDefault="00454490" w:rsidP="00454490">
      <w:pPr>
        <w:pStyle w:val="Headinglevelthree"/>
        <w:rPr>
          <w:rFonts w:ascii="Trebuchet MS" w:hAnsi="Trebuchet MS"/>
          <w:sz w:val="22"/>
          <w:szCs w:val="22"/>
        </w:rPr>
      </w:pPr>
      <w:r w:rsidRPr="000D71A6">
        <w:rPr>
          <w:rFonts w:ascii="Trebuchet MS" w:hAnsi="Trebuchet MS"/>
          <w:sz w:val="22"/>
          <w:szCs w:val="22"/>
        </w:rPr>
        <w:t xml:space="preserve">8. General Comments and </w:t>
      </w:r>
      <w:r w:rsidR="004361E7" w:rsidRPr="000D71A6">
        <w:rPr>
          <w:rFonts w:ascii="Trebuchet MS" w:hAnsi="Trebuchet MS"/>
          <w:sz w:val="22"/>
          <w:szCs w:val="22"/>
        </w:rPr>
        <w:t>a</w:t>
      </w:r>
      <w:r w:rsidRPr="000D71A6">
        <w:rPr>
          <w:rFonts w:ascii="Trebuchet MS" w:hAnsi="Trebuchet MS"/>
          <w:sz w:val="22"/>
          <w:szCs w:val="22"/>
        </w:rPr>
        <w:t>ctions</w:t>
      </w:r>
    </w:p>
    <w:p w14:paraId="3D329C38" w14:textId="6FFC33E0" w:rsidR="00454490" w:rsidRPr="00C339B5" w:rsidRDefault="00881207" w:rsidP="00881207">
      <w:pPr>
        <w:pStyle w:val="1NUSbodycopy"/>
      </w:pPr>
      <w:r>
        <w:t>Make sure to assign a person responsible and deadline for any action points.</w:t>
      </w:r>
    </w:p>
    <w:sectPr w:rsidR="00454490" w:rsidRPr="00C339B5" w:rsidSect="000D71A6">
      <w:headerReference w:type="default" r:id="rId7"/>
      <w:footerReference w:type="default" r:id="rId8"/>
      <w:pgSz w:w="11900" w:h="16840"/>
      <w:pgMar w:top="851" w:right="851" w:bottom="2835" w:left="851" w:header="113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3FB0" w14:textId="77777777" w:rsidR="00FB2619" w:rsidRDefault="00FB2619" w:rsidP="007141B3">
      <w:r>
        <w:separator/>
      </w:r>
    </w:p>
  </w:endnote>
  <w:endnote w:type="continuationSeparator" w:id="0">
    <w:p w14:paraId="3E5220B9" w14:textId="77777777" w:rsidR="00FB2619" w:rsidRDefault="00FB2619"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4FF4" w14:textId="65703800" w:rsidR="00C339B5" w:rsidRPr="00260E92" w:rsidRDefault="00C339B5" w:rsidP="00C339B5">
    <w:pPr>
      <w:pStyle w:val="Footer"/>
      <w:rPr>
        <w:rFonts w:ascii="Trebuchet MS" w:hAnsi="Trebuchet MS"/>
      </w:rPr>
    </w:pPr>
    <w:r w:rsidRPr="00A91205">
      <w:rPr>
        <w:b/>
        <w:bCs/>
        <w:noProof/>
        <w:sz w:val="17"/>
        <w:szCs w:val="17"/>
      </w:rPr>
      <mc:AlternateContent>
        <mc:Choice Requires="wps">
          <w:drawing>
            <wp:anchor distT="45720" distB="45720" distL="114300" distR="114300" simplePos="0" relativeHeight="251663360" behindDoc="0" locked="0" layoutInCell="1" allowOverlap="1" wp14:anchorId="21DA1803" wp14:editId="2807476A">
              <wp:simplePos x="0" y="0"/>
              <wp:positionH relativeFrom="column">
                <wp:posOffset>2936240</wp:posOffset>
              </wp:positionH>
              <wp:positionV relativeFrom="paragraph">
                <wp:posOffset>-40640</wp:posOffset>
              </wp:positionV>
              <wp:extent cx="280860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85750"/>
                      </a:xfrm>
                      <a:prstGeom prst="rect">
                        <a:avLst/>
                      </a:prstGeom>
                      <a:noFill/>
                      <a:ln w="9525">
                        <a:noFill/>
                        <a:miter lim="800000"/>
                        <a:headEnd/>
                        <a:tailEnd/>
                      </a:ln>
                    </wps:spPr>
                    <wps:txbx>
                      <w:txbxContent>
                        <w:p w14:paraId="149AF454" w14:textId="77777777" w:rsidR="00C339B5" w:rsidRPr="00260E92" w:rsidRDefault="00C339B5" w:rsidP="00C339B5">
                          <w:pPr>
                            <w:jc w:val="right"/>
                            <w:rPr>
                              <w:rFonts w:ascii="Trebuchet MS" w:hAnsi="Trebuchet MS"/>
                              <w:sz w:val="17"/>
                              <w:szCs w:val="17"/>
                            </w:rPr>
                          </w:pPr>
                          <w:r w:rsidRPr="00260E92">
                            <w:rPr>
                              <w:rFonts w:ascii="Trebuchet MS" w:hAnsi="Trebuchet MS"/>
                              <w:sz w:val="17"/>
                              <w:szCs w:val="17"/>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A1803" id="_x0000_t202" coordsize="21600,21600" o:spt="202" path="m,l,21600r21600,l21600,xe">
              <v:stroke joinstyle="miter"/>
              <v:path gradientshapeok="t" o:connecttype="rect"/>
            </v:shapetype>
            <v:shape id="Text Box 2" o:spid="_x0000_s1026" type="#_x0000_t202" style="position:absolute;margin-left:231.2pt;margin-top:-3.2pt;width:221.1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" filled="f" stroked="f">
              <v:textbox>
                <w:txbxContent>
                  <w:p w14:paraId="149AF454" w14:textId="77777777" w:rsidR="00C339B5" w:rsidRPr="00260E92" w:rsidRDefault="00C339B5" w:rsidP="00C339B5">
                    <w:pPr>
                      <w:jc w:val="right"/>
                      <w:rPr>
                        <w:rFonts w:ascii="Trebuchet MS" w:hAnsi="Trebuchet MS"/>
                        <w:sz w:val="17"/>
                        <w:szCs w:val="17"/>
                      </w:rPr>
                    </w:pPr>
                    <w:r w:rsidRPr="00260E92">
                      <w:rPr>
                        <w:rFonts w:ascii="Trebuchet MS" w:hAnsi="Trebuchet MS"/>
                        <w:sz w:val="17"/>
                        <w:szCs w:val="17"/>
                      </w:rPr>
                      <w:t>STUDENTS ORGANISING FOR SUSTAINABILITY UK</w:t>
                    </w:r>
                  </w:p>
                </w:txbxContent>
              </v:textbox>
              <w10:wrap type="square"/>
            </v:shape>
          </w:pict>
        </mc:Fallback>
      </mc:AlternateContent>
    </w:r>
    <w:r>
      <w:rPr>
        <w:rFonts w:ascii="Trebuchet MS" w:hAnsi="Trebuchet MS"/>
        <w:b/>
        <w:sz w:val="17"/>
        <w:szCs w:val="17"/>
      </w:rPr>
      <w:t xml:space="preserve">      </w:t>
    </w:r>
    <w:r w:rsidR="000D71A6">
      <w:rPr>
        <w:rFonts w:ascii="Trebuchet MS" w:hAnsi="Trebuchet MS"/>
        <w:b/>
        <w:sz w:val="17"/>
        <w:szCs w:val="17"/>
      </w:rPr>
      <w:t>Energy and housekeeping audit checklist</w:t>
    </w:r>
    <w:r w:rsidRPr="00260E92">
      <w:rPr>
        <w:rFonts w:ascii="Trebuchet MS" w:hAnsi="Trebuchet MS"/>
        <w:b/>
        <w:sz w:val="17"/>
        <w:szCs w:val="17"/>
      </w:rPr>
      <w:t xml:space="preserve"> |  </w:t>
    </w:r>
    <w:r w:rsidRPr="00260E92">
      <w:rPr>
        <w:rFonts w:ascii="Trebuchet MS" w:hAnsi="Trebuchet MS"/>
        <w:b/>
        <w:sz w:val="17"/>
        <w:szCs w:val="17"/>
      </w:rPr>
      <w:fldChar w:fldCharType="begin"/>
    </w:r>
    <w:r w:rsidRPr="00260E92">
      <w:rPr>
        <w:rFonts w:ascii="Trebuchet MS" w:hAnsi="Trebuchet MS"/>
        <w:b/>
        <w:sz w:val="17"/>
        <w:szCs w:val="17"/>
      </w:rPr>
      <w:instrText xml:space="preserve"> PAGE  \* Arabic  \* MERGEFORMAT </w:instrText>
    </w:r>
    <w:r w:rsidRPr="00260E92">
      <w:rPr>
        <w:rFonts w:ascii="Trebuchet MS" w:hAnsi="Trebuchet MS"/>
        <w:b/>
        <w:sz w:val="17"/>
        <w:szCs w:val="17"/>
      </w:rPr>
      <w:fldChar w:fldCharType="separate"/>
    </w:r>
    <w:r>
      <w:rPr>
        <w:b/>
        <w:sz w:val="17"/>
        <w:szCs w:val="17"/>
      </w:rPr>
      <w:t>1</w:t>
    </w:r>
    <w:r w:rsidRPr="00260E92">
      <w:rPr>
        <w:rFonts w:ascii="Trebuchet MS" w:hAnsi="Trebuchet MS"/>
        <w:b/>
        <w:sz w:val="17"/>
        <w:szCs w:val="17"/>
      </w:rPr>
      <w:fldChar w:fldCharType="end"/>
    </w:r>
    <w:r>
      <w:rPr>
        <w:rFonts w:ascii="Trebuchet MS" w:hAnsi="Trebuchet MS"/>
        <w:b/>
        <w:sz w:val="17"/>
        <w:szCs w:val="17"/>
      </w:rPr>
      <w:t xml:space="preserve"> </w:t>
    </w:r>
    <w:r w:rsidR="000D71A6" w:rsidRPr="00A91205">
      <w:rPr>
        <w:b/>
        <w:bCs/>
        <w:noProof/>
        <w:sz w:val="17"/>
        <w:szCs w:val="17"/>
      </w:rPr>
      <w:drawing>
        <wp:anchor distT="0" distB="0" distL="114300" distR="114300" simplePos="0" relativeHeight="251665408" behindDoc="1" locked="1" layoutInCell="1" allowOverlap="1" wp14:anchorId="21473B7F" wp14:editId="0AA9A942">
          <wp:simplePos x="0" y="0"/>
          <wp:positionH relativeFrom="page">
            <wp:posOffset>0</wp:posOffset>
          </wp:positionH>
          <wp:positionV relativeFrom="page">
            <wp:posOffset>10125075</wp:posOffset>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p w14:paraId="75953B1A" w14:textId="77777777" w:rsidR="00C339B5" w:rsidRDefault="00C3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EEFA" w14:textId="77777777" w:rsidR="00FB2619" w:rsidRDefault="00FB2619" w:rsidP="007141B3">
      <w:r>
        <w:separator/>
      </w:r>
    </w:p>
  </w:footnote>
  <w:footnote w:type="continuationSeparator" w:id="0">
    <w:p w14:paraId="79F397C7" w14:textId="77777777" w:rsidR="00FB2619" w:rsidRDefault="00FB2619"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AE2" w14:textId="77777777" w:rsidR="005358D1" w:rsidRDefault="005358D1">
    <w:pPr>
      <w:pStyle w:val="Header"/>
    </w:pPr>
  </w:p>
  <w:p w14:paraId="6BC806EA" w14:textId="0BE593BF" w:rsidR="007141B3" w:rsidRDefault="000D71A6">
    <w:pPr>
      <w:pStyle w:val="Header"/>
    </w:pPr>
    <w:r>
      <w:rPr>
        <w:noProof/>
      </w:rPr>
      <w:drawing>
        <wp:anchor distT="0" distB="0" distL="114300" distR="114300" simplePos="0" relativeHeight="251660288" behindDoc="1" locked="0" layoutInCell="1" allowOverlap="1" wp14:anchorId="63CDFF0B" wp14:editId="4AB203AD">
          <wp:simplePos x="0" y="0"/>
          <wp:positionH relativeFrom="column">
            <wp:posOffset>2515551</wp:posOffset>
          </wp:positionH>
          <wp:positionV relativeFrom="paragraph">
            <wp:posOffset>-183515</wp:posOffset>
          </wp:positionV>
          <wp:extent cx="1713600" cy="687600"/>
          <wp:effectExtent l="0" t="0" r="1270" b="0"/>
          <wp:wrapTight wrapText="bothSides">
            <wp:wrapPolygon edited="0">
              <wp:start x="4563" y="0"/>
              <wp:lineTo x="1201" y="0"/>
              <wp:lineTo x="0" y="2396"/>
              <wp:lineTo x="0" y="20961"/>
              <wp:lineTo x="21136" y="20961"/>
              <wp:lineTo x="21376" y="12577"/>
              <wp:lineTo x="21376" y="7187"/>
              <wp:lineTo x="7926" y="0"/>
              <wp:lineTo x="4563"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600" cy="68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821C77E" wp14:editId="36E48EF1">
          <wp:simplePos x="0" y="0"/>
          <wp:positionH relativeFrom="margin">
            <wp:align>left</wp:align>
          </wp:positionH>
          <wp:positionV relativeFrom="paragraph">
            <wp:posOffset>-183515</wp:posOffset>
          </wp:positionV>
          <wp:extent cx="2325600" cy="716400"/>
          <wp:effectExtent l="0" t="0" r="0" b="762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25600" cy="71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704"/>
    <w:multiLevelType w:val="hybridMultilevel"/>
    <w:tmpl w:val="484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6DCB"/>
    <w:multiLevelType w:val="hybridMultilevel"/>
    <w:tmpl w:val="9BAE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3E19"/>
    <w:multiLevelType w:val="hybridMultilevel"/>
    <w:tmpl w:val="107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E19C4"/>
    <w:multiLevelType w:val="hybridMultilevel"/>
    <w:tmpl w:val="5B5E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1661"/>
    <w:multiLevelType w:val="hybridMultilevel"/>
    <w:tmpl w:val="6368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33DEF"/>
    <w:multiLevelType w:val="hybridMultilevel"/>
    <w:tmpl w:val="8112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722AE"/>
    <w:multiLevelType w:val="hybridMultilevel"/>
    <w:tmpl w:val="350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C19DD"/>
    <w:multiLevelType w:val="hybridMultilevel"/>
    <w:tmpl w:val="9920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0470980">
    <w:abstractNumId w:val="5"/>
  </w:num>
  <w:num w:numId="2" w16cid:durableId="1866672778">
    <w:abstractNumId w:val="0"/>
  </w:num>
  <w:num w:numId="3" w16cid:durableId="1327442326">
    <w:abstractNumId w:val="3"/>
  </w:num>
  <w:num w:numId="4" w16cid:durableId="1959869655">
    <w:abstractNumId w:val="6"/>
  </w:num>
  <w:num w:numId="5" w16cid:durableId="1887833676">
    <w:abstractNumId w:val="7"/>
  </w:num>
  <w:num w:numId="6" w16cid:durableId="1701053312">
    <w:abstractNumId w:val="1"/>
  </w:num>
  <w:num w:numId="7" w16cid:durableId="2128968896">
    <w:abstractNumId w:val="4"/>
  </w:num>
  <w:num w:numId="8" w16cid:durableId="30411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19"/>
    <w:rsid w:val="00003004"/>
    <w:rsid w:val="000D71A6"/>
    <w:rsid w:val="000F3629"/>
    <w:rsid w:val="00117F83"/>
    <w:rsid w:val="00186BA7"/>
    <w:rsid w:val="001B5D71"/>
    <w:rsid w:val="00206E36"/>
    <w:rsid w:val="00217CFA"/>
    <w:rsid w:val="00326640"/>
    <w:rsid w:val="004361E7"/>
    <w:rsid w:val="00454490"/>
    <w:rsid w:val="00455DA0"/>
    <w:rsid w:val="00466D1E"/>
    <w:rsid w:val="005358D1"/>
    <w:rsid w:val="006C2294"/>
    <w:rsid w:val="007141B3"/>
    <w:rsid w:val="007374A6"/>
    <w:rsid w:val="00746A7A"/>
    <w:rsid w:val="00762A0C"/>
    <w:rsid w:val="007A6966"/>
    <w:rsid w:val="008710A7"/>
    <w:rsid w:val="00881207"/>
    <w:rsid w:val="008850D4"/>
    <w:rsid w:val="008A61AF"/>
    <w:rsid w:val="008C5CB4"/>
    <w:rsid w:val="00A16156"/>
    <w:rsid w:val="00C339B5"/>
    <w:rsid w:val="00C7201E"/>
    <w:rsid w:val="00C8322D"/>
    <w:rsid w:val="00D22CE9"/>
    <w:rsid w:val="00D273AB"/>
    <w:rsid w:val="00D520FF"/>
    <w:rsid w:val="00E443D3"/>
    <w:rsid w:val="00F45B46"/>
    <w:rsid w:val="00FB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602D3F1B"/>
  <w14:defaultImageDpi w14:val="300"/>
  <w15:chartTrackingRefBased/>
  <w15:docId w15:val="{C8EB7388-890D-4766-93F1-AB7D456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7A6966"/>
    <w:pPr>
      <w:spacing w:after="140" w:line="280" w:lineRule="exact"/>
    </w:pPr>
    <w:rPr>
      <w:rFonts w:ascii="Verdana" w:eastAsia="Cambria" w:hAnsi="Verdana"/>
      <w:sz w:val="18"/>
      <w:szCs w:val="18"/>
    </w:rPr>
  </w:style>
  <w:style w:type="paragraph" w:customStyle="1" w:styleId="1Subhead">
    <w:name w:val="1. Subhead"/>
    <w:basedOn w:val="1NUSbodycopy"/>
    <w:qFormat/>
    <w:rsid w:val="007A6966"/>
    <w:pPr>
      <w:spacing w:line="280" w:lineRule="atLeast"/>
    </w:pPr>
    <w:rPr>
      <w:b/>
      <w:color w:val="00AEC7"/>
      <w:sz w:val="24"/>
      <w:szCs w:val="24"/>
    </w:rPr>
  </w:style>
  <w:style w:type="paragraph" w:customStyle="1" w:styleId="1Heading">
    <w:name w:val="1. Heading"/>
    <w:basedOn w:val="1NUSbodycopy"/>
    <w:qFormat/>
    <w:rsid w:val="007A6966"/>
    <w:pPr>
      <w:spacing w:line="240" w:lineRule="atLeast"/>
    </w:pPr>
    <w:rPr>
      <w:b/>
      <w:color w:val="00AEC7"/>
      <w:sz w:val="32"/>
      <w:szCs w:val="32"/>
    </w:rPr>
  </w:style>
  <w:style w:type="character" w:styleId="Hyperlink">
    <w:name w:val="Hyperlink"/>
    <w:rsid w:val="00762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81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Strong</dc:creator>
  <cp:keywords/>
  <dc:description/>
  <cp:lastModifiedBy>Rachel Soper</cp:lastModifiedBy>
  <cp:revision>11</cp:revision>
  <dcterms:created xsi:type="dcterms:W3CDTF">2014-11-17T09:39:00Z</dcterms:created>
  <dcterms:modified xsi:type="dcterms:W3CDTF">2022-08-12T15:06:00Z</dcterms:modified>
</cp:coreProperties>
</file>